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7706" w14:textId="77777777" w:rsidR="00DF70D1" w:rsidRPr="001743AE" w:rsidRDefault="00DF70D1" w:rsidP="00DF70D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AF0E90" w14:textId="76D4FE80" w:rsidR="00DF70D1" w:rsidRPr="001743AE" w:rsidRDefault="00DF70D1" w:rsidP="00DF70D1">
      <w:pPr>
        <w:contextualSpacing/>
        <w:jc w:val="center"/>
        <w:rPr>
          <w:rFonts w:asciiTheme="minorHAnsi" w:hAnsiTheme="minorHAnsi" w:cstheme="minorHAnsi"/>
          <w:b/>
          <w:color w:val="00539B"/>
          <w:sz w:val="32"/>
          <w:szCs w:val="32"/>
        </w:rPr>
      </w:pPr>
      <w:r w:rsidRPr="001743AE">
        <w:rPr>
          <w:rFonts w:asciiTheme="minorHAnsi" w:hAnsiTheme="minorHAnsi" w:cstheme="minorHAnsi"/>
          <w:b/>
          <w:color w:val="00539B"/>
          <w:sz w:val="32"/>
          <w:szCs w:val="32"/>
        </w:rPr>
        <w:t>Center for Advancement of Child Health</w:t>
      </w:r>
      <w:r w:rsidR="005256CA" w:rsidRPr="001743AE">
        <w:rPr>
          <w:rFonts w:asciiTheme="minorHAnsi" w:hAnsiTheme="minorHAnsi" w:cstheme="minorHAnsi"/>
          <w:b/>
          <w:color w:val="00539B"/>
          <w:sz w:val="32"/>
          <w:szCs w:val="32"/>
        </w:rPr>
        <w:t xml:space="preserve"> (</w:t>
      </w:r>
      <w:proofErr w:type="spellStart"/>
      <w:r w:rsidRPr="001743AE">
        <w:rPr>
          <w:rFonts w:asciiTheme="minorHAnsi" w:hAnsiTheme="minorHAnsi" w:cstheme="minorHAnsi"/>
          <w:b/>
          <w:color w:val="00539B"/>
          <w:sz w:val="32"/>
          <w:szCs w:val="32"/>
        </w:rPr>
        <w:t>CAtCH</w:t>
      </w:r>
      <w:proofErr w:type="spellEnd"/>
      <w:r w:rsidR="005256CA" w:rsidRPr="001743AE">
        <w:rPr>
          <w:rFonts w:asciiTheme="minorHAnsi" w:hAnsiTheme="minorHAnsi" w:cstheme="minorHAnsi"/>
          <w:b/>
          <w:color w:val="00539B"/>
          <w:sz w:val="32"/>
          <w:szCs w:val="32"/>
        </w:rPr>
        <w:t>)</w:t>
      </w:r>
    </w:p>
    <w:p w14:paraId="49FC244C" w14:textId="6FA11665" w:rsidR="00B27F66" w:rsidRPr="00DF70D1" w:rsidRDefault="00DF70D1" w:rsidP="00DF70D1">
      <w:pPr>
        <w:contextualSpacing/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DF70D1">
        <w:rPr>
          <w:rFonts w:asciiTheme="minorHAnsi" w:hAnsiTheme="minorHAnsi" w:cstheme="minorHAnsi"/>
          <w:bCs/>
          <w:i/>
          <w:iCs/>
          <w:sz w:val="32"/>
          <w:szCs w:val="32"/>
        </w:rPr>
        <w:t>NIH CHRCDA K12 Program</w:t>
      </w:r>
    </w:p>
    <w:p w14:paraId="690E1C90" w14:textId="3A02304F" w:rsidR="005256CA" w:rsidRPr="00FB232A" w:rsidRDefault="00652443" w:rsidP="00DF70D1">
      <w:pPr>
        <w:contextualSpacing/>
        <w:jc w:val="center"/>
        <w:rPr>
          <w:rFonts w:asciiTheme="minorHAnsi" w:hAnsiTheme="minorHAnsi" w:cstheme="minorHAnsi"/>
          <w:bCs/>
          <w:i/>
          <w:sz w:val="32"/>
          <w:szCs w:val="32"/>
        </w:rPr>
      </w:pPr>
      <w:r w:rsidRPr="00FB232A">
        <w:rPr>
          <w:rFonts w:asciiTheme="minorHAnsi" w:hAnsiTheme="minorHAnsi" w:cstheme="minorHAnsi"/>
          <w:bCs/>
          <w:i/>
          <w:sz w:val="32"/>
          <w:szCs w:val="32"/>
        </w:rPr>
        <w:t xml:space="preserve">Request for </w:t>
      </w:r>
      <w:r w:rsidR="005256CA" w:rsidRPr="00FB232A">
        <w:rPr>
          <w:rFonts w:asciiTheme="minorHAnsi" w:hAnsiTheme="minorHAnsi" w:cstheme="minorHAnsi"/>
          <w:bCs/>
          <w:i/>
          <w:sz w:val="32"/>
          <w:szCs w:val="32"/>
        </w:rPr>
        <w:t>Application</w:t>
      </w:r>
      <w:r w:rsidRPr="00FB232A">
        <w:rPr>
          <w:rFonts w:asciiTheme="minorHAnsi" w:hAnsiTheme="minorHAnsi" w:cstheme="minorHAnsi"/>
          <w:bCs/>
          <w:i/>
          <w:sz w:val="32"/>
          <w:szCs w:val="32"/>
        </w:rPr>
        <w:t>s</w:t>
      </w:r>
    </w:p>
    <w:p w14:paraId="7D18B3CD" w14:textId="64A8EB83" w:rsidR="00DF70D1" w:rsidRPr="00DF70D1" w:rsidRDefault="00DF70D1" w:rsidP="00DF70D1">
      <w:pPr>
        <w:contextualSpacing/>
        <w:jc w:val="center"/>
        <w:rPr>
          <w:rFonts w:asciiTheme="minorHAnsi" w:hAnsiTheme="minorHAnsi" w:cstheme="minorHAnsi"/>
          <w:b/>
          <w:iCs/>
          <w:color w:val="FF0000"/>
        </w:rPr>
      </w:pPr>
      <w:r w:rsidRPr="00DF70D1">
        <w:rPr>
          <w:rFonts w:asciiTheme="minorHAnsi" w:hAnsiTheme="minorHAnsi" w:cstheme="minorHAnsi"/>
          <w:b/>
          <w:iCs/>
          <w:color w:val="FF0000"/>
        </w:rPr>
        <w:t>*Letter of Intent due November 1, 2022</w:t>
      </w:r>
    </w:p>
    <w:p w14:paraId="28438B1C" w14:textId="455E8CF8" w:rsidR="007B497D" w:rsidRDefault="007B497D" w:rsidP="00DF70D1">
      <w:pPr>
        <w:contextualSpacing/>
        <w:jc w:val="center"/>
        <w:rPr>
          <w:rFonts w:asciiTheme="minorHAnsi" w:hAnsiTheme="minorHAnsi" w:cstheme="minorHAnsi"/>
          <w:b/>
          <w:iCs/>
          <w:color w:val="FF0000"/>
        </w:rPr>
      </w:pPr>
      <w:r w:rsidRPr="00DF70D1">
        <w:rPr>
          <w:rFonts w:asciiTheme="minorHAnsi" w:hAnsiTheme="minorHAnsi" w:cstheme="minorHAnsi"/>
          <w:b/>
          <w:iCs/>
          <w:color w:val="FF0000"/>
        </w:rPr>
        <w:t xml:space="preserve">*Applications due </w:t>
      </w:r>
      <w:r w:rsidR="00DF70D1" w:rsidRPr="00DF70D1">
        <w:rPr>
          <w:rFonts w:asciiTheme="minorHAnsi" w:hAnsiTheme="minorHAnsi" w:cstheme="minorHAnsi"/>
          <w:b/>
          <w:iCs/>
          <w:color w:val="FF0000"/>
        </w:rPr>
        <w:t xml:space="preserve">January </w:t>
      </w:r>
      <w:r w:rsidR="00E25D15">
        <w:rPr>
          <w:rFonts w:asciiTheme="minorHAnsi" w:hAnsiTheme="minorHAnsi" w:cstheme="minorHAnsi"/>
          <w:b/>
          <w:iCs/>
          <w:color w:val="FF0000"/>
        </w:rPr>
        <w:t>18</w:t>
      </w:r>
      <w:r w:rsidR="00DF70D1" w:rsidRPr="00DF70D1">
        <w:rPr>
          <w:rFonts w:asciiTheme="minorHAnsi" w:hAnsiTheme="minorHAnsi" w:cstheme="minorHAnsi"/>
          <w:b/>
          <w:iCs/>
          <w:color w:val="FF0000"/>
        </w:rPr>
        <w:t>, 2023</w:t>
      </w:r>
    </w:p>
    <w:p w14:paraId="081AF9FE" w14:textId="52DA46BB" w:rsidR="00727374" w:rsidRPr="00DF70D1" w:rsidRDefault="00727374" w:rsidP="00DF70D1">
      <w:pPr>
        <w:contextualSpacing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color w:val="FF0000"/>
        </w:rPr>
        <w:t>*Appointments beginning June 1, 2023</w:t>
      </w:r>
    </w:p>
    <w:p w14:paraId="25046DE0" w14:textId="35F7F5C1" w:rsidR="005256CA" w:rsidRPr="00727374" w:rsidRDefault="005256CA" w:rsidP="00DF70D1">
      <w:pPr>
        <w:contextualSpacing/>
        <w:jc w:val="center"/>
        <w:rPr>
          <w:b/>
          <w:sz w:val="20"/>
          <w:szCs w:val="20"/>
        </w:rPr>
      </w:pPr>
    </w:p>
    <w:p w14:paraId="7389F822" w14:textId="7D33A969" w:rsidR="00DF70D1" w:rsidRDefault="00DF70D1" w:rsidP="00DF70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E2281">
        <w:rPr>
          <w:rFonts w:asciiTheme="minorHAnsi" w:hAnsiTheme="minorHAnsi" w:cstheme="minorHAnsi"/>
          <w:b/>
          <w:bCs/>
          <w:color w:val="00539B"/>
        </w:rPr>
        <w:t>Duke Center for Advancement of Child Health (</w:t>
      </w:r>
      <w:proofErr w:type="spellStart"/>
      <w:r w:rsidRPr="002E2281">
        <w:rPr>
          <w:rFonts w:asciiTheme="minorHAnsi" w:hAnsiTheme="minorHAnsi" w:cstheme="minorHAnsi"/>
          <w:b/>
          <w:bCs/>
          <w:color w:val="00539B"/>
        </w:rPr>
        <w:t>CAtCH</w:t>
      </w:r>
      <w:proofErr w:type="spellEnd"/>
      <w:r w:rsidRPr="002E2281">
        <w:rPr>
          <w:rFonts w:asciiTheme="minorHAnsi" w:hAnsiTheme="minorHAnsi" w:cstheme="minorHAnsi"/>
          <w:b/>
          <w:bCs/>
          <w:color w:val="00539B"/>
        </w:rPr>
        <w:t>)</w:t>
      </w:r>
      <w:r w:rsidRPr="002E2281">
        <w:rPr>
          <w:rFonts w:asciiTheme="minorHAnsi" w:hAnsiTheme="minorHAnsi" w:cstheme="minorHAnsi"/>
          <w:color w:val="00539B"/>
        </w:rPr>
        <w:t xml:space="preserve"> </w:t>
      </w:r>
      <w:r w:rsidRPr="00D856B9">
        <w:rPr>
          <w:rFonts w:asciiTheme="minorHAnsi" w:hAnsiTheme="minorHAnsi" w:cstheme="minorHAnsi"/>
        </w:rPr>
        <w:t>recruits outstanding early-career physician-scientists and support</w:t>
      </w:r>
      <w:r>
        <w:rPr>
          <w:rFonts w:asciiTheme="minorHAnsi" w:hAnsiTheme="minorHAnsi" w:cstheme="minorHAnsi"/>
        </w:rPr>
        <w:t>s</w:t>
      </w:r>
      <w:r w:rsidRPr="00D856B9">
        <w:rPr>
          <w:rFonts w:asciiTheme="minorHAnsi" w:hAnsiTheme="minorHAnsi" w:cstheme="minorHAnsi"/>
        </w:rPr>
        <w:t xml:space="preserve"> them through a structured, mentored, career development program to become independent pediatric researchers. </w:t>
      </w:r>
      <w:r w:rsidR="00027212">
        <w:rPr>
          <w:rFonts w:asciiTheme="minorHAnsi" w:hAnsiTheme="minorHAnsi" w:cstheme="minorHAnsi"/>
        </w:rPr>
        <w:t>The program</w:t>
      </w:r>
      <w:r w:rsidRPr="00D856B9">
        <w:rPr>
          <w:rFonts w:asciiTheme="minorHAnsi" w:hAnsiTheme="minorHAnsi" w:cstheme="minorHAnsi"/>
        </w:rPr>
        <w:t xml:space="preserve"> </w:t>
      </w:r>
      <w:r w:rsidR="00033E67">
        <w:rPr>
          <w:rFonts w:asciiTheme="minorHAnsi" w:hAnsiTheme="minorHAnsi" w:cstheme="minorHAnsi"/>
        </w:rPr>
        <w:t>represents</w:t>
      </w:r>
      <w:r w:rsidR="00027212">
        <w:rPr>
          <w:rFonts w:asciiTheme="minorHAnsi" w:hAnsiTheme="minorHAnsi" w:cstheme="minorHAnsi"/>
        </w:rPr>
        <w:t xml:space="preserve"> a “</w:t>
      </w:r>
      <w:r w:rsidR="00027212" w:rsidRPr="00033E67">
        <w:rPr>
          <w:rFonts w:asciiTheme="minorHAnsi" w:hAnsiTheme="minorHAnsi" w:cstheme="minorHAnsi"/>
          <w:b/>
          <w:bCs/>
        </w:rPr>
        <w:t>launchpad</w:t>
      </w:r>
      <w:r w:rsidR="00027212">
        <w:rPr>
          <w:rFonts w:asciiTheme="minorHAnsi" w:hAnsiTheme="minorHAnsi" w:cstheme="minorHAnsi"/>
        </w:rPr>
        <w:t>” for physician-scientists</w:t>
      </w:r>
      <w:r w:rsidR="00033E67">
        <w:rPr>
          <w:rFonts w:asciiTheme="minorHAnsi" w:hAnsiTheme="minorHAnsi" w:cstheme="minorHAnsi"/>
        </w:rPr>
        <w:t>’ careers, providing a critical 1–2-year period of protected time</w:t>
      </w:r>
      <w:r w:rsidR="00027212">
        <w:rPr>
          <w:rFonts w:asciiTheme="minorHAnsi" w:hAnsiTheme="minorHAnsi" w:cstheme="minorHAnsi"/>
        </w:rPr>
        <w:t xml:space="preserve"> to develop</w:t>
      </w:r>
      <w:r w:rsidRPr="00D856B9">
        <w:rPr>
          <w:rFonts w:asciiTheme="minorHAnsi" w:hAnsiTheme="minorHAnsi" w:cstheme="minorHAnsi"/>
        </w:rPr>
        <w:t xml:space="preserve"> </w:t>
      </w:r>
      <w:r w:rsidR="00033E67">
        <w:rPr>
          <w:rFonts w:asciiTheme="minorHAnsi" w:hAnsiTheme="minorHAnsi" w:cstheme="minorHAnsi"/>
        </w:rPr>
        <w:t xml:space="preserve">research </w:t>
      </w:r>
      <w:r w:rsidRPr="00D856B9">
        <w:rPr>
          <w:rFonts w:asciiTheme="minorHAnsi" w:hAnsiTheme="minorHAnsi" w:cstheme="minorHAnsi"/>
        </w:rPr>
        <w:t>skills, publish in high-impact journals, and</w:t>
      </w:r>
      <w:r w:rsidR="00033E67">
        <w:rPr>
          <w:rFonts w:asciiTheme="minorHAnsi" w:hAnsiTheme="minorHAnsi" w:cstheme="minorHAnsi"/>
        </w:rPr>
        <w:t xml:space="preserve"> apply for and</w:t>
      </w:r>
      <w:r w:rsidRPr="00D856B9">
        <w:rPr>
          <w:rFonts w:asciiTheme="minorHAnsi" w:hAnsiTheme="minorHAnsi" w:cstheme="minorHAnsi"/>
        </w:rPr>
        <w:t xml:space="preserve"> secure external funding to successfully transition to independence</w:t>
      </w:r>
      <w:r w:rsidR="00033E67">
        <w:rPr>
          <w:rFonts w:asciiTheme="minorHAnsi" w:hAnsiTheme="minorHAnsi" w:cstheme="minorHAnsi"/>
        </w:rPr>
        <w:t>.</w:t>
      </w:r>
    </w:p>
    <w:p w14:paraId="665AAB88" w14:textId="2099CED1" w:rsidR="00DF70D1" w:rsidRPr="00D856B9" w:rsidRDefault="00033E67" w:rsidP="00DF70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2281">
        <w:rPr>
          <w:b/>
          <w:bCs/>
          <w:noProof/>
          <w:color w:val="00539B"/>
          <w:highlight w:val="yellow"/>
        </w:rPr>
        <w:drawing>
          <wp:anchor distT="0" distB="0" distL="114300" distR="114300" simplePos="0" relativeHeight="251659264" behindDoc="1" locked="0" layoutInCell="1" allowOverlap="1" wp14:anchorId="0F01204C" wp14:editId="0E57A4AE">
            <wp:simplePos x="0" y="0"/>
            <wp:positionH relativeFrom="column">
              <wp:posOffset>1228725</wp:posOffset>
            </wp:positionH>
            <wp:positionV relativeFrom="paragraph">
              <wp:posOffset>1270</wp:posOffset>
            </wp:positionV>
            <wp:extent cx="3854450" cy="2548255"/>
            <wp:effectExtent l="0" t="0" r="6350" b="4445"/>
            <wp:wrapTight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ight>
            <wp:docPr id="5" name="Picture 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D1915" w14:textId="0DE3F30C" w:rsidR="002215D9" w:rsidRDefault="002215D9" w:rsidP="001959C5">
      <w:pPr>
        <w:contextualSpacing/>
        <w:jc w:val="center"/>
      </w:pPr>
    </w:p>
    <w:p w14:paraId="7CEFD944" w14:textId="4D64B255" w:rsidR="001743AE" w:rsidRDefault="001743AE" w:rsidP="001959C5">
      <w:pPr>
        <w:contextualSpacing/>
        <w:jc w:val="center"/>
      </w:pPr>
    </w:p>
    <w:p w14:paraId="2B1A3BD9" w14:textId="2876CCEC" w:rsidR="001743AE" w:rsidRDefault="001743AE" w:rsidP="001959C5">
      <w:pPr>
        <w:contextualSpacing/>
        <w:jc w:val="center"/>
      </w:pPr>
    </w:p>
    <w:p w14:paraId="70A05272" w14:textId="5187E203" w:rsidR="001743AE" w:rsidRDefault="001743AE" w:rsidP="001959C5">
      <w:pPr>
        <w:contextualSpacing/>
        <w:jc w:val="center"/>
      </w:pPr>
    </w:p>
    <w:p w14:paraId="64F67E01" w14:textId="5F4CE24C" w:rsidR="001743AE" w:rsidRDefault="001743AE" w:rsidP="001959C5">
      <w:pPr>
        <w:contextualSpacing/>
        <w:jc w:val="center"/>
      </w:pPr>
    </w:p>
    <w:p w14:paraId="23927A11" w14:textId="4561ACB3" w:rsidR="001743AE" w:rsidRDefault="001743AE" w:rsidP="001959C5">
      <w:pPr>
        <w:contextualSpacing/>
        <w:jc w:val="center"/>
      </w:pPr>
    </w:p>
    <w:p w14:paraId="4F2B36A7" w14:textId="47DC8686" w:rsidR="001743AE" w:rsidRDefault="001743AE" w:rsidP="001959C5">
      <w:pPr>
        <w:contextualSpacing/>
        <w:jc w:val="center"/>
      </w:pPr>
    </w:p>
    <w:p w14:paraId="7221A50F" w14:textId="0FC61D40" w:rsidR="001743AE" w:rsidRDefault="001743AE" w:rsidP="001959C5">
      <w:pPr>
        <w:contextualSpacing/>
        <w:jc w:val="center"/>
      </w:pPr>
    </w:p>
    <w:p w14:paraId="3E5CC9D6" w14:textId="08B7E951" w:rsidR="001743AE" w:rsidRDefault="001743AE" w:rsidP="001959C5">
      <w:pPr>
        <w:contextualSpacing/>
        <w:jc w:val="center"/>
      </w:pPr>
    </w:p>
    <w:p w14:paraId="127E8259" w14:textId="1A5B5378" w:rsidR="001743AE" w:rsidRDefault="001743AE" w:rsidP="001959C5">
      <w:pPr>
        <w:contextualSpacing/>
        <w:jc w:val="center"/>
      </w:pPr>
    </w:p>
    <w:p w14:paraId="3C9DF2D8" w14:textId="127A108E" w:rsidR="001743AE" w:rsidRDefault="001743AE" w:rsidP="001959C5">
      <w:pPr>
        <w:contextualSpacing/>
        <w:jc w:val="center"/>
      </w:pPr>
    </w:p>
    <w:p w14:paraId="6FD9C105" w14:textId="0FCEC7D1" w:rsidR="001743AE" w:rsidRDefault="001743AE" w:rsidP="001959C5">
      <w:pPr>
        <w:contextualSpacing/>
        <w:jc w:val="center"/>
      </w:pPr>
    </w:p>
    <w:p w14:paraId="0AD45F17" w14:textId="1050B7BF" w:rsidR="001743AE" w:rsidRDefault="001743AE" w:rsidP="001959C5">
      <w:pPr>
        <w:contextualSpacing/>
        <w:jc w:val="center"/>
      </w:pPr>
    </w:p>
    <w:p w14:paraId="03A5CB52" w14:textId="77777777" w:rsidR="001743AE" w:rsidRDefault="001743AE" w:rsidP="001959C5">
      <w:pPr>
        <w:contextualSpacing/>
        <w:jc w:val="center"/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577"/>
        <w:gridCol w:w="8493"/>
      </w:tblGrid>
      <w:tr w:rsidR="00DF70D1" w14:paraId="62BFAD09" w14:textId="77777777" w:rsidTr="00A8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  <w:gridSpan w:val="2"/>
          </w:tcPr>
          <w:p w14:paraId="3F9C1ADF" w14:textId="6BA4E900" w:rsidR="00DF70D1" w:rsidRPr="00727374" w:rsidRDefault="00DF70D1" w:rsidP="00A84F4C">
            <w:pPr>
              <w:jc w:val="left"/>
              <w:rPr>
                <w:b/>
                <w:bCs/>
                <w:i w:val="0"/>
                <w:iCs w:val="0"/>
              </w:rPr>
            </w:pPr>
            <w:r w:rsidRPr="00727374">
              <w:rPr>
                <w:b/>
                <w:bCs/>
                <w:i w:val="0"/>
                <w:iCs w:val="0"/>
                <w:color w:val="00539B"/>
                <w:sz w:val="28"/>
                <w:szCs w:val="24"/>
              </w:rPr>
              <w:t>Program Summary</w:t>
            </w:r>
          </w:p>
        </w:tc>
      </w:tr>
      <w:tr w:rsidR="00DF70D1" w14:paraId="3561D714" w14:textId="77777777" w:rsidTr="00A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6E5E0BCE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Leadership</w:t>
            </w:r>
          </w:p>
        </w:tc>
        <w:tc>
          <w:tcPr>
            <w:tcW w:w="8493" w:type="dxa"/>
            <w:shd w:val="clear" w:color="auto" w:fill="E7E6E6" w:themeFill="background2"/>
            <w:vAlign w:val="center"/>
          </w:tcPr>
          <w:p w14:paraId="28F7E05D" w14:textId="77777777" w:rsidR="00DF70D1" w:rsidRPr="00AF7268" w:rsidRDefault="00DF70D1" w:rsidP="00A84F4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7268">
              <w:rPr>
                <w:rFonts w:asciiTheme="minorHAnsi" w:hAnsiTheme="minorHAnsi" w:cstheme="minorHAnsi"/>
              </w:rPr>
              <w:t xml:space="preserve">Ann Reed, MD and Corinne </w:t>
            </w:r>
            <w:proofErr w:type="spellStart"/>
            <w:r w:rsidRPr="00AF7268">
              <w:rPr>
                <w:rFonts w:asciiTheme="minorHAnsi" w:hAnsiTheme="minorHAnsi" w:cstheme="minorHAnsi"/>
              </w:rPr>
              <w:t>Linardic</w:t>
            </w:r>
            <w:proofErr w:type="spellEnd"/>
            <w:r w:rsidRPr="00AF7268">
              <w:rPr>
                <w:rFonts w:asciiTheme="minorHAnsi" w:hAnsiTheme="minorHAnsi" w:cstheme="minorHAnsi"/>
              </w:rPr>
              <w:t>, MD PhD (MPIs)</w:t>
            </w:r>
          </w:p>
          <w:p w14:paraId="48671372" w14:textId="320D9DC8" w:rsidR="00DF70D1" w:rsidRPr="00AF7268" w:rsidRDefault="001743AE" w:rsidP="00A84F4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 </w:t>
            </w:r>
            <w:proofErr w:type="spellStart"/>
            <w:r>
              <w:rPr>
                <w:rFonts w:asciiTheme="minorHAnsi" w:hAnsiTheme="minorHAnsi" w:cstheme="minorHAnsi"/>
              </w:rPr>
              <w:t>Elmallah</w:t>
            </w:r>
            <w:proofErr w:type="spellEnd"/>
            <w:r w:rsidR="00DF70D1" w:rsidRPr="00AF7268">
              <w:rPr>
                <w:rFonts w:asciiTheme="minorHAnsi" w:hAnsiTheme="minorHAnsi" w:cstheme="minorHAnsi"/>
              </w:rPr>
              <w:t xml:space="preserve">, </w:t>
            </w:r>
            <w:r w:rsidR="00925EE7">
              <w:rPr>
                <w:rFonts w:asciiTheme="minorHAnsi" w:hAnsiTheme="minorHAnsi" w:cstheme="minorHAnsi"/>
              </w:rPr>
              <w:t xml:space="preserve">MD MS </w:t>
            </w:r>
            <w:r w:rsidR="00DF70D1" w:rsidRPr="00AF7268">
              <w:rPr>
                <w:rFonts w:asciiTheme="minorHAnsi" w:hAnsiTheme="minorHAnsi" w:cstheme="minorHAnsi"/>
              </w:rPr>
              <w:t>(Training Director)</w:t>
            </w:r>
          </w:p>
        </w:tc>
      </w:tr>
      <w:tr w:rsidR="00DF70D1" w14:paraId="1853A51A" w14:textId="77777777" w:rsidTr="00A84F4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0584EBDE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Granting Mechanism</w:t>
            </w:r>
          </w:p>
        </w:tc>
        <w:tc>
          <w:tcPr>
            <w:tcW w:w="8493" w:type="dxa"/>
            <w:vAlign w:val="center"/>
          </w:tcPr>
          <w:p w14:paraId="57594FB5" w14:textId="77777777" w:rsidR="00DF70D1" w:rsidRPr="00AF7268" w:rsidRDefault="00DF70D1" w:rsidP="00A84F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F7268">
              <w:rPr>
                <w:rFonts w:asciiTheme="minorHAnsi" w:hAnsiTheme="minorHAnsi" w:cstheme="minorHAnsi"/>
              </w:rPr>
              <w:t xml:space="preserve">National Institutes of Health, </w:t>
            </w:r>
            <w:r>
              <w:rPr>
                <w:rFonts w:asciiTheme="minorHAnsi" w:hAnsiTheme="minorHAnsi" w:cstheme="minorHAnsi"/>
              </w:rPr>
              <w:t xml:space="preserve">Eunice Kennedy Shriver </w:t>
            </w:r>
            <w:r w:rsidRPr="00AF7268">
              <w:rPr>
                <w:rFonts w:asciiTheme="minorHAnsi" w:hAnsiTheme="minorHAnsi" w:cstheme="minorHAnsi"/>
              </w:rPr>
              <w:t xml:space="preserve">National Institute of Child </w:t>
            </w:r>
            <w:proofErr w:type="gramStart"/>
            <w:r w:rsidRPr="00AF7268">
              <w:rPr>
                <w:rFonts w:asciiTheme="minorHAnsi" w:hAnsiTheme="minorHAnsi" w:cstheme="minorHAnsi"/>
              </w:rPr>
              <w:t>Health</w:t>
            </w:r>
            <w:proofErr w:type="gramEnd"/>
            <w:r w:rsidRPr="00AF7268">
              <w:rPr>
                <w:rFonts w:asciiTheme="minorHAnsi" w:hAnsiTheme="minorHAnsi" w:cstheme="minorHAnsi"/>
              </w:rPr>
              <w:t xml:space="preserve"> and Human Development, </w:t>
            </w:r>
            <w:hyperlink r:id="rId8" w:history="1">
              <w:r w:rsidRPr="002E2281">
                <w:rPr>
                  <w:rStyle w:val="Hyperlink"/>
                  <w:rFonts w:asciiTheme="minorHAnsi" w:hAnsiTheme="minorHAnsi" w:cstheme="minorHAnsi"/>
                </w:rPr>
                <w:t>Child Health Research Career Development Award (CHRCDA) Program</w:t>
              </w:r>
            </w:hyperlink>
            <w:r w:rsidRPr="002E2281">
              <w:rPr>
                <w:rFonts w:asciiTheme="minorHAnsi" w:hAnsiTheme="minorHAnsi" w:cstheme="minorHAnsi"/>
              </w:rPr>
              <w:t xml:space="preserve"> </w:t>
            </w:r>
            <w:r w:rsidRPr="00D856B9">
              <w:rPr>
                <w:rFonts w:asciiTheme="minorHAnsi" w:hAnsiTheme="minorHAnsi" w:cstheme="minorHAnsi"/>
              </w:rPr>
              <w:t>(</w:t>
            </w:r>
            <w:r w:rsidRPr="00091309">
              <w:rPr>
                <w:rFonts w:asciiTheme="minorHAnsi" w:hAnsiTheme="minorHAnsi" w:cstheme="minorHAnsi"/>
                <w:b/>
                <w:bCs/>
              </w:rPr>
              <w:t>K12-HD105253</w:t>
            </w:r>
            <w:r w:rsidRPr="00D856B9">
              <w:rPr>
                <w:rFonts w:asciiTheme="minorHAnsi" w:hAnsiTheme="minorHAnsi" w:cstheme="minorHAnsi"/>
              </w:rPr>
              <w:t>)</w:t>
            </w:r>
          </w:p>
        </w:tc>
      </w:tr>
      <w:tr w:rsidR="00DF70D1" w14:paraId="461F064B" w14:textId="77777777" w:rsidTr="00A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5BF1A1D2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 xml:space="preserve">Candidates </w:t>
            </w:r>
          </w:p>
        </w:tc>
        <w:tc>
          <w:tcPr>
            <w:tcW w:w="8493" w:type="dxa"/>
            <w:shd w:val="clear" w:color="auto" w:fill="E7E6E6" w:themeFill="background2"/>
            <w:vAlign w:val="center"/>
          </w:tcPr>
          <w:p w14:paraId="5FD9EB26" w14:textId="77777777" w:rsidR="00DF70D1" w:rsidRPr="00AF7268" w:rsidRDefault="00DF70D1" w:rsidP="00A84F4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7268">
              <w:rPr>
                <w:rFonts w:asciiTheme="minorHAnsi" w:hAnsiTheme="minorHAnsi" w:cstheme="minorHAnsi"/>
              </w:rPr>
              <w:t>Junior faculty</w:t>
            </w:r>
            <w:r>
              <w:rPr>
                <w:rFonts w:asciiTheme="minorHAnsi" w:hAnsiTheme="minorHAnsi" w:cstheme="minorHAnsi"/>
              </w:rPr>
              <w:t>,</w:t>
            </w:r>
            <w:r w:rsidRPr="00AF7268">
              <w:rPr>
                <w:rFonts w:asciiTheme="minorHAnsi" w:hAnsiTheme="minorHAnsi" w:cstheme="minorHAnsi"/>
              </w:rPr>
              <w:t xml:space="preserve"> or medical fellows in their final year of fellowship training</w:t>
            </w:r>
            <w:r>
              <w:rPr>
                <w:rFonts w:asciiTheme="minorHAnsi" w:hAnsiTheme="minorHAnsi" w:cstheme="minorHAnsi"/>
              </w:rPr>
              <w:t>;</w:t>
            </w:r>
            <w:r w:rsidRPr="00AF7268">
              <w:rPr>
                <w:rFonts w:asciiTheme="minorHAnsi" w:hAnsiTheme="minorHAnsi" w:cstheme="minorHAnsi"/>
              </w:rPr>
              <w:t xml:space="preserve"> primary appointment in the Pediatrics Department; must hold an MD or MD/PhD and completed residency in Pediatrics</w:t>
            </w:r>
          </w:p>
        </w:tc>
      </w:tr>
      <w:tr w:rsidR="00DF70D1" w14:paraId="3F1753A5" w14:textId="77777777" w:rsidTr="00A84F4C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2F413DE5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Appointment Duration</w:t>
            </w:r>
          </w:p>
        </w:tc>
        <w:tc>
          <w:tcPr>
            <w:tcW w:w="8493" w:type="dxa"/>
            <w:vAlign w:val="center"/>
          </w:tcPr>
          <w:p w14:paraId="74F03B14" w14:textId="77777777" w:rsidR="00DF70D1" w:rsidRPr="00AF7268" w:rsidRDefault="00DF70D1" w:rsidP="00A84F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7268">
              <w:rPr>
                <w:rFonts w:asciiTheme="minorHAnsi" w:hAnsiTheme="minorHAnsi" w:cstheme="minorHAnsi"/>
              </w:rPr>
              <w:t>Minimum of 1 year; Maximum of 2 years</w:t>
            </w:r>
          </w:p>
        </w:tc>
      </w:tr>
      <w:tr w:rsidR="00DF70D1" w14:paraId="1946E8C6" w14:textId="77777777" w:rsidTr="00A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7CF0B1A3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Research Focus</w:t>
            </w:r>
          </w:p>
        </w:tc>
        <w:tc>
          <w:tcPr>
            <w:tcW w:w="8493" w:type="dxa"/>
            <w:shd w:val="clear" w:color="auto" w:fill="E7E6E6" w:themeFill="background2"/>
            <w:vAlign w:val="center"/>
          </w:tcPr>
          <w:p w14:paraId="38DBAC1B" w14:textId="77777777" w:rsidR="00DF70D1" w:rsidRPr="00AF7268" w:rsidRDefault="00DF70D1" w:rsidP="00A84F4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AF7268">
              <w:rPr>
                <w:rFonts w:asciiTheme="minorHAnsi" w:hAnsiTheme="minorHAnsi" w:cstheme="minorHAnsi"/>
              </w:rPr>
              <w:t>esearch focused on and directly relevant to child health</w:t>
            </w:r>
          </w:p>
          <w:p w14:paraId="5E66653E" w14:textId="54048179" w:rsidR="00DF70D1" w:rsidRPr="00AF7268" w:rsidRDefault="00DF70D1" w:rsidP="00DF70D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7268">
              <w:rPr>
                <w:rFonts w:cstheme="minorHAnsi"/>
              </w:rPr>
              <w:t>Note for</w:t>
            </w:r>
            <w:r>
              <w:rPr>
                <w:rFonts w:cstheme="minorHAnsi"/>
              </w:rPr>
              <w:t xml:space="preserve"> the</w:t>
            </w:r>
            <w:r w:rsidRPr="00AF7268">
              <w:rPr>
                <w:rFonts w:cstheme="minorHAnsi"/>
              </w:rPr>
              <w:t xml:space="preserve"> 2022-2023</w:t>
            </w:r>
            <w:r>
              <w:rPr>
                <w:rFonts w:cstheme="minorHAnsi"/>
              </w:rPr>
              <w:t xml:space="preserve"> cycle</w:t>
            </w:r>
            <w:r w:rsidRPr="00AF7268">
              <w:rPr>
                <w:rFonts w:cstheme="minorHAnsi"/>
              </w:rPr>
              <w:t xml:space="preserve">, </w:t>
            </w:r>
            <w:proofErr w:type="gramStart"/>
            <w:r w:rsidR="00925EE7" w:rsidRPr="00AF7268">
              <w:rPr>
                <w:rFonts w:cstheme="minorHAnsi"/>
              </w:rPr>
              <w:t>in order to</w:t>
            </w:r>
            <w:proofErr w:type="gramEnd"/>
            <w:r w:rsidR="00925EE7" w:rsidRPr="00AF7268">
              <w:rPr>
                <w:rFonts w:cstheme="minorHAnsi"/>
              </w:rPr>
              <w:t xml:space="preserve"> fulfill NIH programmatic goals</w:t>
            </w:r>
            <w:r w:rsidR="00925EE7">
              <w:rPr>
                <w:rFonts w:cstheme="minorHAnsi"/>
              </w:rPr>
              <w:t xml:space="preserve">, </w:t>
            </w:r>
            <w:r w:rsidRPr="00AF7268">
              <w:rPr>
                <w:rFonts w:cstheme="minorHAnsi"/>
              </w:rPr>
              <w:t xml:space="preserve">the program will be placing an emphasis on candidates </w:t>
            </w:r>
            <w:r>
              <w:rPr>
                <w:rFonts w:cstheme="minorHAnsi"/>
              </w:rPr>
              <w:t>pursuing</w:t>
            </w:r>
            <w:r w:rsidRPr="00AF7268">
              <w:rPr>
                <w:rFonts w:cstheme="minorHAnsi"/>
              </w:rPr>
              <w:t xml:space="preserve"> </w:t>
            </w:r>
            <w:r w:rsidRPr="00091309">
              <w:rPr>
                <w:rFonts w:cstheme="minorHAnsi"/>
                <w:b/>
                <w:bCs/>
              </w:rPr>
              <w:t>basic/translational research</w:t>
            </w:r>
            <w:r w:rsidR="00925EE7">
              <w:rPr>
                <w:rFonts w:cstheme="minorHAnsi"/>
              </w:rPr>
              <w:t>.</w:t>
            </w:r>
          </w:p>
        </w:tc>
      </w:tr>
      <w:tr w:rsidR="00DF70D1" w14:paraId="391C32EF" w14:textId="77777777" w:rsidTr="00A84F4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505CA0F6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Next RFA:</w:t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0C97DD94" w14:textId="215893B4" w:rsidR="00DF70D1" w:rsidRPr="00091309" w:rsidRDefault="00AC3F0C" w:rsidP="00A84F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LOI due Nov 1, 2022; Full application due Jan </w:t>
            </w:r>
            <w:r w:rsidR="00A02B1A">
              <w:rPr>
                <w:rFonts w:asciiTheme="minorHAnsi" w:hAnsiTheme="minorHAnsi" w:cstheme="minorHAnsi"/>
              </w:rPr>
              <w:t>18,</w:t>
            </w:r>
            <w:r>
              <w:rPr>
                <w:rFonts w:asciiTheme="minorHAnsi" w:hAnsiTheme="minorHAnsi" w:cstheme="minorHAnsi"/>
              </w:rPr>
              <w:t xml:space="preserve"> 2023; A</w:t>
            </w:r>
            <w:r w:rsidR="00DF70D1">
              <w:rPr>
                <w:rFonts w:asciiTheme="minorHAnsi" w:hAnsiTheme="minorHAnsi" w:cstheme="minorHAnsi"/>
              </w:rPr>
              <w:t xml:space="preserve">ppointments </w:t>
            </w:r>
            <w:r w:rsidR="00A02B1A">
              <w:rPr>
                <w:rFonts w:asciiTheme="minorHAnsi" w:hAnsiTheme="minorHAnsi" w:cstheme="minorHAnsi"/>
              </w:rPr>
              <w:t>starting Jun 1,</w:t>
            </w:r>
            <w:r w:rsidR="00DF70D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DF70D1">
              <w:rPr>
                <w:rFonts w:asciiTheme="minorHAnsi" w:hAnsiTheme="minorHAnsi" w:cstheme="minorHAnsi"/>
              </w:rPr>
              <w:t>2023</w:t>
            </w:r>
            <w:proofErr w:type="gramEnd"/>
            <w:r w:rsidR="00DF70D1" w:rsidRPr="000913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F70D1" w14:paraId="2C68D655" w14:textId="77777777" w:rsidTr="00A8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09DACF32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Website</w:t>
            </w:r>
          </w:p>
        </w:tc>
        <w:tc>
          <w:tcPr>
            <w:tcW w:w="8493" w:type="dxa"/>
            <w:shd w:val="clear" w:color="auto" w:fill="E7E6E6" w:themeFill="background2"/>
            <w:vAlign w:val="center"/>
          </w:tcPr>
          <w:p w14:paraId="2A4B78DF" w14:textId="77777777" w:rsidR="00DF70D1" w:rsidRPr="002E2281" w:rsidRDefault="00000000" w:rsidP="00A84F4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 w:rsidR="00DF70D1" w:rsidRPr="002E2281">
                <w:rPr>
                  <w:rStyle w:val="Hyperlink"/>
                  <w:rFonts w:asciiTheme="minorHAnsi" w:hAnsiTheme="minorHAnsi" w:cstheme="minorHAnsi"/>
                </w:rPr>
                <w:t>Duke Center for Advancement of Child Health (</w:t>
              </w:r>
              <w:proofErr w:type="spellStart"/>
              <w:r w:rsidR="00DF70D1" w:rsidRPr="002E2281">
                <w:rPr>
                  <w:rStyle w:val="Hyperlink"/>
                  <w:rFonts w:asciiTheme="minorHAnsi" w:hAnsiTheme="minorHAnsi" w:cstheme="minorHAnsi"/>
                </w:rPr>
                <w:t>CAtCH</w:t>
              </w:r>
              <w:proofErr w:type="spellEnd"/>
              <w:r w:rsidR="00DF70D1" w:rsidRPr="002E2281">
                <w:rPr>
                  <w:rStyle w:val="Hyperlink"/>
                  <w:rFonts w:asciiTheme="minorHAnsi" w:hAnsiTheme="minorHAnsi" w:cstheme="minorHAnsi"/>
                </w:rPr>
                <w:t>)</w:t>
              </w:r>
            </w:hyperlink>
          </w:p>
        </w:tc>
      </w:tr>
      <w:tr w:rsidR="00DF70D1" w14:paraId="41829A38" w14:textId="77777777" w:rsidTr="00A84F4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14:paraId="4CF3541E" w14:textId="77777777" w:rsidR="00DF70D1" w:rsidRPr="00727374" w:rsidRDefault="00DF70D1" w:rsidP="00A84F4C">
            <w:pPr>
              <w:spacing w:after="60"/>
              <w:rPr>
                <w:b/>
                <w:bCs/>
                <w:sz w:val="24"/>
                <w:szCs w:val="21"/>
              </w:rPr>
            </w:pPr>
            <w:r w:rsidRPr="00727374">
              <w:rPr>
                <w:b/>
                <w:bCs/>
                <w:sz w:val="24"/>
                <w:szCs w:val="21"/>
              </w:rPr>
              <w:t>Contact</w:t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2DEEE98D" w14:textId="77777777" w:rsidR="00DF70D1" w:rsidRPr="00AF7268" w:rsidRDefault="00DF70D1" w:rsidP="00A84F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349">
              <w:rPr>
                <w:rFonts w:asciiTheme="minorHAnsi" w:hAnsiTheme="minorHAnsi" w:cstheme="minorHAnsi"/>
              </w:rPr>
              <w:t xml:space="preserve">Katie Misuraca, </w:t>
            </w:r>
            <w:r w:rsidRPr="006A1349">
              <w:rPr>
                <w:rFonts w:asciiTheme="minorHAnsi" w:hAnsiTheme="minorHAnsi" w:cstheme="minorHAnsi"/>
                <w:color w:val="auto"/>
              </w:rPr>
              <w:t>PhD</w:t>
            </w:r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hyperlink r:id="rId10" w:history="1">
              <w:r w:rsidRPr="000A4C25">
                <w:rPr>
                  <w:rStyle w:val="Hyperlink"/>
                  <w:rFonts w:asciiTheme="minorHAnsi" w:hAnsiTheme="minorHAnsi" w:cstheme="minorHAnsi"/>
                </w:rPr>
                <w:t>katherine.misuraca@duke.edu</w:t>
              </w:r>
            </w:hyperlink>
            <w:r>
              <w:rPr>
                <w:rFonts w:asciiTheme="minorHAnsi" w:hAnsiTheme="minorHAnsi" w:cstheme="minorHAnsi"/>
                <w:color w:val="auto"/>
              </w:rPr>
              <w:t xml:space="preserve">) </w:t>
            </w:r>
          </w:p>
        </w:tc>
      </w:tr>
    </w:tbl>
    <w:p w14:paraId="2A7B779B" w14:textId="77777777" w:rsidR="003B0B01" w:rsidRDefault="003B0B01" w:rsidP="00423E53">
      <w:pPr>
        <w:contextualSpacing/>
        <w:rPr>
          <w:b/>
          <w:i/>
        </w:rPr>
      </w:pPr>
    </w:p>
    <w:p w14:paraId="5FF73F05" w14:textId="36B9B4F9" w:rsidR="00652443" w:rsidRPr="001743AE" w:rsidRDefault="00652443" w:rsidP="00423E53">
      <w:pPr>
        <w:contextualSpacing/>
        <w:rPr>
          <w:rFonts w:asciiTheme="minorHAnsi" w:hAnsiTheme="minorHAnsi" w:cstheme="minorHAnsi"/>
          <w:b/>
          <w:color w:val="00539B"/>
          <w:sz w:val="28"/>
          <w:szCs w:val="28"/>
        </w:rPr>
      </w:pPr>
      <w:r w:rsidRPr="001743AE">
        <w:rPr>
          <w:rFonts w:asciiTheme="minorHAnsi" w:hAnsiTheme="minorHAnsi" w:cstheme="minorHAnsi"/>
          <w:b/>
          <w:color w:val="00539B"/>
          <w:sz w:val="28"/>
          <w:szCs w:val="28"/>
        </w:rPr>
        <w:t>Candidate</w:t>
      </w:r>
      <w:r w:rsidR="00EF44E5">
        <w:rPr>
          <w:rFonts w:asciiTheme="minorHAnsi" w:hAnsiTheme="minorHAnsi" w:cstheme="minorHAnsi"/>
          <w:b/>
          <w:color w:val="00539B"/>
          <w:sz w:val="28"/>
          <w:szCs w:val="28"/>
        </w:rPr>
        <w:t xml:space="preserve"> Requirements</w:t>
      </w:r>
    </w:p>
    <w:p w14:paraId="7DD18DEE" w14:textId="7B0BCE6C" w:rsidR="00EF44E5" w:rsidRDefault="00FB1552" w:rsidP="00B8394A">
      <w:pPr>
        <w:pStyle w:val="ListParagraph"/>
        <w:numPr>
          <w:ilvl w:val="0"/>
          <w:numId w:val="7"/>
        </w:numPr>
        <w:spacing w:after="100" w:afterAutospacing="1" w:line="240" w:lineRule="auto"/>
        <w:contextualSpacing w:val="0"/>
        <w:jc w:val="both"/>
        <w:rPr>
          <w:rFonts w:cstheme="minorHAnsi"/>
        </w:rPr>
      </w:pPr>
      <w:r w:rsidRPr="00EF44E5">
        <w:rPr>
          <w:rFonts w:cstheme="minorHAnsi"/>
        </w:rPr>
        <w:t xml:space="preserve">Candidates will be required to have an MD or </w:t>
      </w:r>
      <w:r w:rsidR="00FB232A">
        <w:rPr>
          <w:rFonts w:cstheme="minorHAnsi"/>
        </w:rPr>
        <w:t>DO degree (or MD/DO and PhD)</w:t>
      </w:r>
      <w:r w:rsidRPr="00EF44E5">
        <w:rPr>
          <w:rFonts w:cstheme="minorHAnsi"/>
        </w:rPr>
        <w:t xml:space="preserve">, </w:t>
      </w:r>
      <w:r w:rsidR="0051174F" w:rsidRPr="00EF44E5">
        <w:rPr>
          <w:rFonts w:cstheme="minorHAnsi"/>
        </w:rPr>
        <w:t xml:space="preserve">be US Citizens or permanent residents, </w:t>
      </w:r>
      <w:r w:rsidR="001743AE" w:rsidRPr="00EF44E5">
        <w:rPr>
          <w:rFonts w:cstheme="minorHAnsi"/>
        </w:rPr>
        <w:t>have completed</w:t>
      </w:r>
      <w:r w:rsidR="00FB232A">
        <w:rPr>
          <w:rFonts w:cstheme="minorHAnsi"/>
        </w:rPr>
        <w:t xml:space="preserve"> postgraduate</w:t>
      </w:r>
      <w:r w:rsidR="001743AE" w:rsidRPr="00EF44E5">
        <w:rPr>
          <w:rFonts w:cstheme="minorHAnsi"/>
        </w:rPr>
        <w:t xml:space="preserve"> residency in</w:t>
      </w:r>
      <w:r w:rsidRPr="00EF44E5">
        <w:rPr>
          <w:rFonts w:cstheme="minorHAnsi"/>
        </w:rPr>
        <w:t xml:space="preserve"> pediatric</w:t>
      </w:r>
      <w:r w:rsidR="001743AE" w:rsidRPr="00EF44E5">
        <w:rPr>
          <w:rFonts w:cstheme="minorHAnsi"/>
        </w:rPr>
        <w:t>s</w:t>
      </w:r>
      <w:r w:rsidRPr="00EF44E5">
        <w:rPr>
          <w:rFonts w:cstheme="minorHAnsi"/>
        </w:rPr>
        <w:t xml:space="preserve">, </w:t>
      </w:r>
      <w:r w:rsidR="00FB232A">
        <w:rPr>
          <w:rFonts w:cstheme="minorHAnsi"/>
        </w:rPr>
        <w:t xml:space="preserve">be no more than 4 years after attaining board eligibility in their subspecialty, </w:t>
      </w:r>
      <w:r w:rsidRPr="00EF44E5">
        <w:rPr>
          <w:rFonts w:cstheme="minorHAnsi"/>
        </w:rPr>
        <w:t xml:space="preserve">have prior research experience, and be committed to a research-intensive career as an academic pediatrician. </w:t>
      </w:r>
      <w:r w:rsidR="00727374" w:rsidRPr="00EF44E5">
        <w:rPr>
          <w:rFonts w:cstheme="minorHAnsi"/>
        </w:rPr>
        <w:t xml:space="preserve"> </w:t>
      </w:r>
    </w:p>
    <w:p w14:paraId="63BFA463" w14:textId="38436D79" w:rsidR="00EF44E5" w:rsidRDefault="00727374" w:rsidP="00B8394A">
      <w:pPr>
        <w:pStyle w:val="ListParagraph"/>
        <w:numPr>
          <w:ilvl w:val="0"/>
          <w:numId w:val="7"/>
        </w:numPr>
        <w:spacing w:after="100" w:afterAutospacing="1" w:line="240" w:lineRule="auto"/>
        <w:contextualSpacing w:val="0"/>
        <w:jc w:val="both"/>
        <w:rPr>
          <w:rFonts w:cstheme="minorHAnsi"/>
        </w:rPr>
      </w:pPr>
      <w:r w:rsidRPr="00EF44E5">
        <w:rPr>
          <w:rFonts w:cstheme="minorHAnsi"/>
        </w:rPr>
        <w:t xml:space="preserve">Candidates will </w:t>
      </w:r>
      <w:r w:rsidR="00893069">
        <w:rPr>
          <w:rFonts w:cstheme="minorHAnsi"/>
        </w:rPr>
        <w:t xml:space="preserve">hold a </w:t>
      </w:r>
      <w:r w:rsidRPr="00EF44E5">
        <w:rPr>
          <w:rFonts w:cstheme="minorHAnsi"/>
        </w:rPr>
        <w:t xml:space="preserve">junior faculty </w:t>
      </w:r>
      <w:r w:rsidR="00893069">
        <w:rPr>
          <w:rFonts w:cstheme="minorHAnsi"/>
        </w:rPr>
        <w:t>appointment</w:t>
      </w:r>
      <w:r w:rsidRPr="00EF44E5">
        <w:rPr>
          <w:rFonts w:cstheme="minorHAnsi"/>
        </w:rPr>
        <w:t xml:space="preserve"> (Medical Instructor o</w:t>
      </w:r>
      <w:r w:rsidR="00893069">
        <w:rPr>
          <w:rFonts w:cstheme="minorHAnsi"/>
        </w:rPr>
        <w:t>r</w:t>
      </w:r>
      <w:r w:rsidRPr="00EF44E5">
        <w:rPr>
          <w:rFonts w:cstheme="minorHAnsi"/>
        </w:rPr>
        <w:t xml:space="preserve"> Assistant Professor) in the Department of Pediatrics or </w:t>
      </w:r>
      <w:r w:rsidR="00893069">
        <w:rPr>
          <w:rFonts w:cstheme="minorHAnsi"/>
        </w:rPr>
        <w:t>be in their final year of</w:t>
      </w:r>
      <w:r w:rsidRPr="00EF44E5">
        <w:rPr>
          <w:rFonts w:cstheme="minorHAnsi"/>
        </w:rPr>
        <w:t xml:space="preserve"> </w:t>
      </w:r>
      <w:r w:rsidR="00893069">
        <w:rPr>
          <w:rFonts w:cstheme="minorHAnsi"/>
        </w:rPr>
        <w:t>p</w:t>
      </w:r>
      <w:r w:rsidRPr="00EF44E5">
        <w:rPr>
          <w:rFonts w:cstheme="minorHAnsi"/>
        </w:rPr>
        <w:t>ediatrics subspecialty fellow</w:t>
      </w:r>
      <w:r w:rsidR="00893069">
        <w:rPr>
          <w:rFonts w:cstheme="minorHAnsi"/>
        </w:rPr>
        <w:t>ship</w:t>
      </w:r>
      <w:r w:rsidR="00523539">
        <w:rPr>
          <w:rFonts w:cstheme="minorHAnsi"/>
        </w:rPr>
        <w:t xml:space="preserve"> (with plans to transition to a faculty position in 2023</w:t>
      </w:r>
      <w:r w:rsidR="00C01037">
        <w:rPr>
          <w:rFonts w:cstheme="minorHAnsi"/>
        </w:rPr>
        <w:t>)</w:t>
      </w:r>
      <w:r w:rsidRPr="00EF44E5">
        <w:rPr>
          <w:rFonts w:cstheme="minorHAnsi"/>
        </w:rPr>
        <w:t>.  External candidates will also be considered</w:t>
      </w:r>
      <w:r w:rsidR="001205F4" w:rsidRPr="00EF44E5">
        <w:rPr>
          <w:rFonts w:cstheme="minorHAnsi"/>
        </w:rPr>
        <w:t>—division chiefs are encouraged to consider this opportunity when recruiting external faculty candidates</w:t>
      </w:r>
      <w:r w:rsidRPr="00EF44E5">
        <w:rPr>
          <w:rFonts w:cstheme="minorHAnsi"/>
        </w:rPr>
        <w:t>.</w:t>
      </w:r>
      <w:r w:rsidR="00893069">
        <w:rPr>
          <w:rFonts w:cstheme="minorHAnsi"/>
        </w:rPr>
        <w:t xml:space="preserve">  External candidates should also submit a LOI and full application according to the process outlined below.</w:t>
      </w:r>
      <w:r w:rsidRPr="00EF44E5">
        <w:rPr>
          <w:rFonts w:cstheme="minorHAnsi"/>
        </w:rPr>
        <w:t xml:space="preserve"> </w:t>
      </w:r>
    </w:p>
    <w:p w14:paraId="14EB655D" w14:textId="70177FC4" w:rsidR="001930CB" w:rsidRDefault="00C02707" w:rsidP="00B8394A">
      <w:pPr>
        <w:pStyle w:val="ListParagraph"/>
        <w:numPr>
          <w:ilvl w:val="0"/>
          <w:numId w:val="7"/>
        </w:numPr>
        <w:spacing w:after="100" w:afterAutospacing="1" w:line="240" w:lineRule="auto"/>
        <w:contextualSpacing w:val="0"/>
        <w:jc w:val="both"/>
        <w:rPr>
          <w:rFonts w:cstheme="minorHAnsi"/>
        </w:rPr>
      </w:pPr>
      <w:r w:rsidRPr="00C02707">
        <w:rPr>
          <w:rFonts w:cstheme="minorHAnsi"/>
          <w:b/>
          <w:bCs/>
          <w:i/>
          <w:iCs/>
        </w:rPr>
        <w:t>Research Focus</w:t>
      </w:r>
      <w:r>
        <w:rPr>
          <w:rFonts w:cstheme="minorHAnsi"/>
        </w:rPr>
        <w:t>:  F</w:t>
      </w:r>
      <w:r w:rsidR="00EF44E5" w:rsidRPr="00EF44E5">
        <w:rPr>
          <w:rFonts w:cstheme="minorHAnsi"/>
        </w:rPr>
        <w:t xml:space="preserve">or 2023 appointments, </w:t>
      </w:r>
      <w:proofErr w:type="gramStart"/>
      <w:r w:rsidR="00EF44E5" w:rsidRPr="00EF44E5">
        <w:rPr>
          <w:rFonts w:cstheme="minorHAnsi"/>
        </w:rPr>
        <w:t>in order to</w:t>
      </w:r>
      <w:proofErr w:type="gramEnd"/>
      <w:r w:rsidR="00EF44E5" w:rsidRPr="00EF44E5">
        <w:rPr>
          <w:rFonts w:cstheme="minorHAnsi"/>
        </w:rPr>
        <w:t xml:space="preserve"> balance our research portfolio and address NIH programmatic goals we are </w:t>
      </w:r>
      <w:r w:rsidR="00893069">
        <w:rPr>
          <w:rFonts w:cstheme="minorHAnsi"/>
        </w:rPr>
        <w:t xml:space="preserve">only </w:t>
      </w:r>
      <w:r w:rsidR="00EF44E5" w:rsidRPr="00EF44E5">
        <w:rPr>
          <w:rFonts w:cstheme="minorHAnsi"/>
        </w:rPr>
        <w:t xml:space="preserve">requesting applications from individuals conducting </w:t>
      </w:r>
      <w:r w:rsidR="00EF44E5" w:rsidRPr="00027212">
        <w:rPr>
          <w:rFonts w:cstheme="minorHAnsi"/>
          <w:b/>
          <w:bCs/>
          <w:i/>
          <w:iCs/>
        </w:rPr>
        <w:t>basic or translational research</w:t>
      </w:r>
      <w:r w:rsidR="00EF44E5" w:rsidRPr="00EF44E5">
        <w:rPr>
          <w:rFonts w:cstheme="minorHAnsi"/>
        </w:rPr>
        <w:t xml:space="preserve"> related to any area of child health.</w:t>
      </w:r>
      <w:r>
        <w:rPr>
          <w:rFonts w:cstheme="minorHAnsi"/>
        </w:rPr>
        <w:t xml:space="preserve">  </w:t>
      </w:r>
    </w:p>
    <w:p w14:paraId="4FF3D082" w14:textId="463DD4B8" w:rsidR="004E1963" w:rsidRPr="004E1963" w:rsidRDefault="004E1963" w:rsidP="00B8394A">
      <w:pPr>
        <w:pStyle w:val="ListParagraph"/>
        <w:numPr>
          <w:ilvl w:val="0"/>
          <w:numId w:val="7"/>
        </w:numPr>
        <w:spacing w:after="100" w:afterAutospacing="1" w:line="240" w:lineRule="auto"/>
        <w:contextualSpacing w:val="0"/>
        <w:jc w:val="both"/>
        <w:rPr>
          <w:rFonts w:cstheme="minorHAnsi"/>
        </w:rPr>
      </w:pPr>
      <w:r w:rsidRPr="00EF44E5">
        <w:rPr>
          <w:rFonts w:cstheme="minorHAnsi"/>
        </w:rPr>
        <w:t>Scholars will be selected for up to 2 years of support. One to two appointments will be available in 2023, beginning June 1, 2023.</w:t>
      </w:r>
      <w:r>
        <w:rPr>
          <w:rFonts w:cstheme="minorHAnsi"/>
        </w:rPr>
        <w:t xml:space="preserve">  There is some flexibility with appointment dates – applicants</w:t>
      </w:r>
      <w:r w:rsidR="00027212">
        <w:rPr>
          <w:rFonts w:cstheme="minorHAnsi"/>
        </w:rPr>
        <w:t>’</w:t>
      </w:r>
      <w:r>
        <w:rPr>
          <w:rFonts w:cstheme="minorHAnsi"/>
        </w:rPr>
        <w:t xml:space="preserve"> proposed timeline </w:t>
      </w:r>
      <w:r w:rsidR="00027212">
        <w:rPr>
          <w:rFonts w:cstheme="minorHAnsi"/>
        </w:rPr>
        <w:t>for appointment</w:t>
      </w:r>
      <w:r>
        <w:rPr>
          <w:rFonts w:cstheme="minorHAnsi"/>
        </w:rPr>
        <w:t xml:space="preserve"> should be discussed with department leadership prior to applying.</w:t>
      </w:r>
    </w:p>
    <w:p w14:paraId="6046ED2D" w14:textId="7DE41661" w:rsidR="004E1963" w:rsidRPr="004E1963" w:rsidRDefault="004E1963" w:rsidP="00AC44D8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4E1963">
        <w:rPr>
          <w:rFonts w:cstheme="minorHAnsi"/>
        </w:rPr>
        <w:t xml:space="preserve">Individuals selected for this honor will be designated </w:t>
      </w:r>
      <w:proofErr w:type="spellStart"/>
      <w:r w:rsidRPr="004E1963">
        <w:rPr>
          <w:rFonts w:cstheme="minorHAnsi"/>
          <w:b/>
        </w:rPr>
        <w:t>CAtCH</w:t>
      </w:r>
      <w:proofErr w:type="spellEnd"/>
      <w:r w:rsidRPr="004E1963">
        <w:rPr>
          <w:rFonts w:cstheme="minorHAnsi"/>
          <w:b/>
        </w:rPr>
        <w:t xml:space="preserve"> Scholars</w:t>
      </w:r>
      <w:r w:rsidRPr="004E1963">
        <w:rPr>
          <w:rFonts w:cstheme="minorHAnsi"/>
        </w:rPr>
        <w:t xml:space="preserve">, and once appointed, </w:t>
      </w:r>
      <w:r w:rsidR="00014FB7">
        <w:rPr>
          <w:rFonts w:cstheme="minorHAnsi"/>
        </w:rPr>
        <w:t xml:space="preserve">will receive up to $100,000 per year </w:t>
      </w:r>
      <w:r w:rsidR="00A52097">
        <w:rPr>
          <w:rFonts w:cstheme="minorHAnsi"/>
        </w:rPr>
        <w:t>for salary and fringes consistent with the institution salary scale.  The Scholar</w:t>
      </w:r>
      <w:r w:rsidR="00014FB7">
        <w:rPr>
          <w:rFonts w:cstheme="minorHAnsi"/>
        </w:rPr>
        <w:t xml:space="preserve"> </w:t>
      </w:r>
      <w:r w:rsidRPr="004E1963">
        <w:rPr>
          <w:rFonts w:cstheme="minorHAnsi"/>
        </w:rPr>
        <w:t xml:space="preserve">will be required to devote at least 75% </w:t>
      </w:r>
      <w:r w:rsidR="005F5972">
        <w:rPr>
          <w:rFonts w:cstheme="minorHAnsi"/>
        </w:rPr>
        <w:t>of full professional effort</w:t>
      </w:r>
      <w:r w:rsidR="00014FB7">
        <w:rPr>
          <w:rFonts w:cstheme="minorHAnsi"/>
        </w:rPr>
        <w:t xml:space="preserve"> (9 person months)</w:t>
      </w:r>
      <w:r w:rsidRPr="004E1963">
        <w:rPr>
          <w:rFonts w:cstheme="minorHAnsi"/>
        </w:rPr>
        <w:t xml:space="preserve"> </w:t>
      </w:r>
      <w:r w:rsidR="006E4819">
        <w:rPr>
          <w:rFonts w:cstheme="minorHAnsi"/>
        </w:rPr>
        <w:t>to</w:t>
      </w:r>
      <w:r w:rsidRPr="004E1963">
        <w:rPr>
          <w:rFonts w:cstheme="minorHAnsi"/>
        </w:rPr>
        <w:t xml:space="preserve"> K12</w:t>
      </w:r>
      <w:r w:rsidR="00893069">
        <w:rPr>
          <w:rFonts w:cstheme="minorHAnsi"/>
        </w:rPr>
        <w:t>-related</w:t>
      </w:r>
      <w:r w:rsidRPr="004E1963">
        <w:rPr>
          <w:rFonts w:cstheme="minorHAnsi"/>
        </w:rPr>
        <w:t xml:space="preserve"> research</w:t>
      </w:r>
      <w:r w:rsidR="00893069">
        <w:rPr>
          <w:rFonts w:cstheme="minorHAnsi"/>
        </w:rPr>
        <w:t xml:space="preserve"> and activities</w:t>
      </w:r>
      <w:r w:rsidRPr="004E1963">
        <w:rPr>
          <w:rFonts w:cstheme="minorHAnsi"/>
        </w:rPr>
        <w:t xml:space="preserve">, will receive funds for research-related expenses ($25,000 per year), and will be expected </w:t>
      </w:r>
      <w:r w:rsidR="00523539">
        <w:rPr>
          <w:rFonts w:cstheme="minorHAnsi"/>
        </w:rPr>
        <w:t xml:space="preserve">to </w:t>
      </w:r>
      <w:r w:rsidR="00925EE7">
        <w:rPr>
          <w:rFonts w:cstheme="minorHAnsi"/>
        </w:rPr>
        <w:t xml:space="preserve">secure </w:t>
      </w:r>
      <w:r w:rsidRPr="00027212">
        <w:rPr>
          <w:rFonts w:cstheme="minorHAnsi"/>
          <w:u w:val="single"/>
        </w:rPr>
        <w:t>independent external funding by the end of their 2-year appointment period (or before)</w:t>
      </w:r>
      <w:r w:rsidRPr="004E1963">
        <w:rPr>
          <w:rFonts w:cstheme="minorHAnsi"/>
        </w:rPr>
        <w:t xml:space="preserve">. </w:t>
      </w:r>
    </w:p>
    <w:p w14:paraId="4E127C89" w14:textId="7A44C156" w:rsidR="001959C5" w:rsidRPr="004E1963" w:rsidRDefault="00A748B4" w:rsidP="00423E53">
      <w:pPr>
        <w:contextualSpacing/>
        <w:jc w:val="both"/>
        <w:rPr>
          <w:rFonts w:asciiTheme="minorHAnsi" w:hAnsiTheme="minorHAnsi" w:cstheme="minorHAnsi"/>
          <w:b/>
          <w:i/>
        </w:rPr>
      </w:pPr>
      <w:r w:rsidRPr="001743AE">
        <w:rPr>
          <w:rFonts w:asciiTheme="minorHAnsi" w:hAnsiTheme="minorHAnsi" w:cstheme="minorHAnsi"/>
          <w:b/>
          <w:i/>
        </w:rPr>
        <w:t xml:space="preserve">*Please discuss with your </w:t>
      </w:r>
      <w:r w:rsidR="001743AE">
        <w:rPr>
          <w:rFonts w:asciiTheme="minorHAnsi" w:hAnsiTheme="minorHAnsi" w:cstheme="minorHAnsi"/>
          <w:b/>
          <w:i/>
        </w:rPr>
        <w:t>division chief if you are interested</w:t>
      </w:r>
      <w:r w:rsidRPr="001743AE">
        <w:rPr>
          <w:rFonts w:asciiTheme="minorHAnsi" w:hAnsiTheme="minorHAnsi" w:cstheme="minorHAnsi"/>
          <w:b/>
          <w:i/>
        </w:rPr>
        <w:t>,</w:t>
      </w:r>
      <w:r w:rsidR="001743AE">
        <w:rPr>
          <w:rFonts w:asciiTheme="minorHAnsi" w:hAnsiTheme="minorHAnsi" w:cstheme="minorHAnsi"/>
          <w:b/>
          <w:i/>
        </w:rPr>
        <w:t xml:space="preserve"> prepare a LOI (see below), and </w:t>
      </w:r>
      <w:proofErr w:type="spellStart"/>
      <w:r w:rsidR="001743AE">
        <w:rPr>
          <w:rFonts w:asciiTheme="minorHAnsi" w:hAnsiTheme="minorHAnsi" w:cstheme="minorHAnsi"/>
          <w:b/>
          <w:i/>
        </w:rPr>
        <w:t>CAtCH</w:t>
      </w:r>
      <w:proofErr w:type="spellEnd"/>
      <w:r w:rsidR="001743AE">
        <w:rPr>
          <w:rFonts w:asciiTheme="minorHAnsi" w:hAnsiTheme="minorHAnsi" w:cstheme="minorHAnsi"/>
          <w:b/>
          <w:i/>
        </w:rPr>
        <w:t xml:space="preserve"> leadership will be in touch with you to discuss the program prior to </w:t>
      </w:r>
      <w:r w:rsidR="00EF44E5">
        <w:rPr>
          <w:rFonts w:asciiTheme="minorHAnsi" w:hAnsiTheme="minorHAnsi" w:cstheme="minorHAnsi"/>
          <w:b/>
          <w:i/>
        </w:rPr>
        <w:t>preparation of</w:t>
      </w:r>
      <w:r w:rsidR="001743AE">
        <w:rPr>
          <w:rFonts w:asciiTheme="minorHAnsi" w:hAnsiTheme="minorHAnsi" w:cstheme="minorHAnsi"/>
          <w:b/>
          <w:i/>
        </w:rPr>
        <w:t xml:space="preserve"> a full application.  </w:t>
      </w:r>
    </w:p>
    <w:p w14:paraId="7A49F49E" w14:textId="77777777" w:rsidR="00FE116E" w:rsidRPr="001743AE" w:rsidRDefault="00FE116E" w:rsidP="00423E53">
      <w:pPr>
        <w:contextualSpacing/>
        <w:jc w:val="both"/>
        <w:rPr>
          <w:rFonts w:asciiTheme="minorHAnsi" w:hAnsiTheme="minorHAnsi" w:cstheme="minorHAnsi"/>
          <w:sz w:val="12"/>
          <w:szCs w:val="12"/>
        </w:rPr>
      </w:pPr>
    </w:p>
    <w:p w14:paraId="321D9899" w14:textId="23E9EFCB" w:rsidR="00EF39C7" w:rsidRPr="001743AE" w:rsidRDefault="000E2AE7" w:rsidP="000E2AE7">
      <w:pPr>
        <w:contextualSpacing/>
        <w:jc w:val="both"/>
        <w:rPr>
          <w:rFonts w:asciiTheme="minorHAnsi" w:hAnsiTheme="minorHAnsi" w:cstheme="minorHAnsi"/>
          <w:bCs/>
          <w:iCs/>
        </w:rPr>
      </w:pPr>
      <w:r w:rsidRPr="001743AE">
        <w:rPr>
          <w:rFonts w:asciiTheme="minorHAnsi" w:hAnsiTheme="minorHAnsi" w:cstheme="minorHAnsi"/>
          <w:b/>
          <w:i/>
        </w:rPr>
        <w:t>*</w:t>
      </w:r>
      <w:proofErr w:type="spellStart"/>
      <w:r w:rsidR="001743AE">
        <w:rPr>
          <w:rFonts w:asciiTheme="minorHAnsi" w:hAnsiTheme="minorHAnsi" w:cstheme="minorHAnsi"/>
          <w:b/>
          <w:i/>
        </w:rPr>
        <w:t>CAtCH</w:t>
      </w:r>
      <w:proofErr w:type="spellEnd"/>
      <w:r w:rsidRPr="001743AE">
        <w:rPr>
          <w:rFonts w:asciiTheme="minorHAnsi" w:hAnsiTheme="minorHAnsi" w:cstheme="minorHAnsi"/>
          <w:b/>
          <w:i/>
        </w:rPr>
        <w:t xml:space="preserve"> encourages applicants from all backgrounds, including individuals from diverse racial, ethnic, and cultural backgrounds; individuals from groups that are under-represented in science and medicine; first generation college graduates; students from financially disadvantaged backgrounds; women; and individuals with disabilities of any form.  </w:t>
      </w:r>
      <w:hyperlink r:id="rId11" w:history="1">
        <w:r w:rsidRPr="001743AE">
          <w:rPr>
            <w:rStyle w:val="Hyperlink"/>
            <w:rFonts w:asciiTheme="minorHAnsi" w:hAnsiTheme="minorHAnsi" w:cstheme="minorHAnsi"/>
            <w:b/>
            <w:i/>
          </w:rPr>
          <w:t>See here for NIH definitions of underrepresented in medicine</w:t>
        </w:r>
      </w:hyperlink>
      <w:r w:rsidRPr="001743AE">
        <w:rPr>
          <w:rFonts w:asciiTheme="minorHAnsi" w:hAnsiTheme="minorHAnsi" w:cstheme="minorHAnsi"/>
          <w:b/>
          <w:i/>
        </w:rPr>
        <w:t xml:space="preserve">.  </w:t>
      </w:r>
    </w:p>
    <w:p w14:paraId="35C8DF74" w14:textId="77777777" w:rsidR="00423E53" w:rsidRPr="004E1963" w:rsidRDefault="00423E53" w:rsidP="00423E53">
      <w:pPr>
        <w:contextualSpacing/>
        <w:jc w:val="both"/>
        <w:rPr>
          <w:rFonts w:asciiTheme="minorHAnsi" w:hAnsiTheme="minorHAnsi" w:cstheme="minorHAnsi"/>
        </w:rPr>
      </w:pPr>
    </w:p>
    <w:p w14:paraId="6ECB2711" w14:textId="779494BB" w:rsidR="00423E53" w:rsidRPr="006F5F5C" w:rsidRDefault="00423E53" w:rsidP="00423E53">
      <w:pPr>
        <w:contextualSpacing/>
        <w:jc w:val="both"/>
        <w:rPr>
          <w:rFonts w:asciiTheme="minorHAnsi" w:hAnsiTheme="minorHAnsi" w:cstheme="minorHAnsi"/>
          <w:b/>
          <w:color w:val="00539B"/>
          <w:sz w:val="28"/>
          <w:szCs w:val="28"/>
        </w:rPr>
      </w:pPr>
      <w:r w:rsidRPr="006F5F5C">
        <w:rPr>
          <w:rFonts w:asciiTheme="minorHAnsi" w:hAnsiTheme="minorHAnsi" w:cstheme="minorHAnsi"/>
          <w:b/>
          <w:color w:val="00539B"/>
          <w:sz w:val="28"/>
          <w:szCs w:val="28"/>
        </w:rPr>
        <w:t>Mentors</w:t>
      </w:r>
    </w:p>
    <w:p w14:paraId="716C556C" w14:textId="389863D0" w:rsidR="00DC1F8A" w:rsidRPr="001743AE" w:rsidRDefault="00423E53" w:rsidP="006F5F5C">
      <w:pPr>
        <w:contextualSpacing/>
        <w:jc w:val="both"/>
        <w:rPr>
          <w:rFonts w:asciiTheme="minorHAnsi" w:hAnsiTheme="minorHAnsi" w:cstheme="minorHAnsi"/>
          <w:b/>
          <w:i/>
        </w:rPr>
      </w:pPr>
      <w:r w:rsidRPr="001743AE">
        <w:rPr>
          <w:rFonts w:asciiTheme="minorHAnsi" w:hAnsiTheme="minorHAnsi" w:cstheme="minorHAnsi"/>
        </w:rPr>
        <w:t xml:space="preserve">Candidates are required to identify a mentor or mentors prior to applying.  </w:t>
      </w:r>
      <w:r w:rsidR="00B8394A">
        <w:rPr>
          <w:rFonts w:asciiTheme="minorHAnsi" w:hAnsiTheme="minorHAnsi" w:cstheme="minorHAnsi"/>
        </w:rPr>
        <w:t>Mentors are</w:t>
      </w:r>
      <w:r w:rsidRPr="001743AE">
        <w:rPr>
          <w:rFonts w:asciiTheme="minorHAnsi" w:hAnsiTheme="minorHAnsi" w:cstheme="minorHAnsi"/>
        </w:rPr>
        <w:t xml:space="preserve"> required to provide a letter of support for the candidate as part of the application (see Application Components below).  Please review the list of approved </w:t>
      </w:r>
      <w:hyperlink r:id="rId12" w:history="1">
        <w:proofErr w:type="spellStart"/>
        <w:r w:rsidR="006F5F5C" w:rsidRPr="00893069">
          <w:rPr>
            <w:rStyle w:val="Hyperlink"/>
            <w:rFonts w:asciiTheme="minorHAnsi" w:hAnsiTheme="minorHAnsi" w:cstheme="minorHAnsi"/>
            <w:b/>
          </w:rPr>
          <w:t>CAtCH</w:t>
        </w:r>
        <w:proofErr w:type="spellEnd"/>
        <w:r w:rsidRPr="00893069">
          <w:rPr>
            <w:rStyle w:val="Hyperlink"/>
            <w:rFonts w:asciiTheme="minorHAnsi" w:hAnsiTheme="minorHAnsi" w:cstheme="minorHAnsi"/>
            <w:b/>
          </w:rPr>
          <w:t xml:space="preserve"> Mentors</w:t>
        </w:r>
        <w:r w:rsidR="000653E6" w:rsidRPr="00893069">
          <w:rPr>
            <w:rStyle w:val="Hyperlink"/>
            <w:rFonts w:asciiTheme="minorHAnsi" w:hAnsiTheme="minorHAnsi" w:cstheme="minorHAnsi"/>
            <w:b/>
          </w:rPr>
          <w:t xml:space="preserve"> here</w:t>
        </w:r>
      </w:hyperlink>
      <w:r w:rsidRPr="001743AE">
        <w:rPr>
          <w:rFonts w:asciiTheme="minorHAnsi" w:hAnsiTheme="minorHAnsi" w:cstheme="minorHAnsi"/>
          <w:b/>
        </w:rPr>
        <w:t xml:space="preserve">.  </w:t>
      </w:r>
      <w:r w:rsidRPr="001743AE">
        <w:rPr>
          <w:rFonts w:asciiTheme="minorHAnsi" w:hAnsiTheme="minorHAnsi" w:cstheme="minorHAnsi"/>
          <w:bCs/>
        </w:rPr>
        <w:t>If</w:t>
      </w:r>
      <w:r w:rsidRPr="001743AE">
        <w:rPr>
          <w:rFonts w:asciiTheme="minorHAnsi" w:hAnsiTheme="minorHAnsi" w:cstheme="minorHAnsi"/>
        </w:rPr>
        <w:t xml:space="preserve"> an applicant wishes to </w:t>
      </w:r>
      <w:r w:rsidR="00F738C5" w:rsidRPr="001743AE">
        <w:rPr>
          <w:rFonts w:asciiTheme="minorHAnsi" w:hAnsiTheme="minorHAnsi" w:cstheme="minorHAnsi"/>
        </w:rPr>
        <w:t xml:space="preserve">work with </w:t>
      </w:r>
      <w:r w:rsidRPr="001743AE">
        <w:rPr>
          <w:rFonts w:asciiTheme="minorHAnsi" w:hAnsiTheme="minorHAnsi" w:cstheme="minorHAnsi"/>
        </w:rPr>
        <w:t xml:space="preserve">an alternative mentor not included in the list, </w:t>
      </w:r>
      <w:r w:rsidR="00893069">
        <w:rPr>
          <w:rFonts w:asciiTheme="minorHAnsi" w:hAnsiTheme="minorHAnsi" w:cstheme="minorHAnsi"/>
        </w:rPr>
        <w:t>they</w:t>
      </w:r>
      <w:r w:rsidR="00C71A42" w:rsidRPr="001743AE">
        <w:rPr>
          <w:rFonts w:asciiTheme="minorHAnsi" w:hAnsiTheme="minorHAnsi" w:cstheme="minorHAnsi"/>
        </w:rPr>
        <w:t xml:space="preserve"> may propose it in </w:t>
      </w:r>
      <w:r w:rsidR="00893069">
        <w:rPr>
          <w:rFonts w:asciiTheme="minorHAnsi" w:hAnsiTheme="minorHAnsi" w:cstheme="minorHAnsi"/>
        </w:rPr>
        <w:t>their</w:t>
      </w:r>
      <w:r w:rsidR="00C71A42" w:rsidRPr="001743AE">
        <w:rPr>
          <w:rFonts w:asciiTheme="minorHAnsi" w:hAnsiTheme="minorHAnsi" w:cstheme="minorHAnsi"/>
        </w:rPr>
        <w:t xml:space="preserve"> application</w:t>
      </w:r>
      <w:r w:rsidRPr="001743AE">
        <w:rPr>
          <w:rFonts w:asciiTheme="minorHAnsi" w:hAnsiTheme="minorHAnsi" w:cstheme="minorHAnsi"/>
        </w:rPr>
        <w:t xml:space="preserve">.  </w:t>
      </w:r>
    </w:p>
    <w:p w14:paraId="2D8B0FCB" w14:textId="4AE9B4C3" w:rsidR="00652443" w:rsidRPr="001743AE" w:rsidRDefault="00652443" w:rsidP="00423E53">
      <w:pPr>
        <w:contextualSpacing/>
        <w:rPr>
          <w:rFonts w:asciiTheme="minorHAnsi" w:hAnsiTheme="minorHAnsi" w:cstheme="minorHAnsi"/>
        </w:rPr>
      </w:pPr>
    </w:p>
    <w:p w14:paraId="0B1B61CA" w14:textId="4ABE5770" w:rsidR="006F5F5C" w:rsidRDefault="006F5F5C" w:rsidP="00423E53">
      <w:pPr>
        <w:contextualSpacing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00539B"/>
          <w:sz w:val="28"/>
          <w:szCs w:val="28"/>
        </w:rPr>
        <w:t xml:space="preserve">Letter of Intent </w:t>
      </w:r>
      <w:r w:rsidRPr="006F5F5C">
        <w:rPr>
          <w:rFonts w:asciiTheme="minorHAnsi" w:hAnsiTheme="minorHAnsi" w:cstheme="minorHAnsi"/>
          <w:b/>
          <w:color w:val="FF0000"/>
          <w:sz w:val="28"/>
          <w:szCs w:val="28"/>
        </w:rPr>
        <w:t>(required)</w:t>
      </w:r>
    </w:p>
    <w:p w14:paraId="032D36A3" w14:textId="49B70822" w:rsidR="006F5F5C" w:rsidRDefault="00893069" w:rsidP="00423E53">
      <w:pPr>
        <w:contextualSpacing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A </w:t>
      </w:r>
      <w:r w:rsidR="006F5F5C">
        <w:rPr>
          <w:rFonts w:asciiTheme="minorHAnsi" w:hAnsiTheme="minorHAnsi" w:cstheme="minorHAnsi"/>
          <w:bCs/>
          <w:color w:val="auto"/>
        </w:rPr>
        <w:t xml:space="preserve">letter of intent is required before submission of a full application.  LOI </w:t>
      </w:r>
      <w:r>
        <w:rPr>
          <w:rFonts w:asciiTheme="minorHAnsi" w:hAnsiTheme="minorHAnsi" w:cstheme="minorHAnsi"/>
          <w:bCs/>
          <w:color w:val="auto"/>
        </w:rPr>
        <w:t>is</w:t>
      </w:r>
      <w:r w:rsidR="006F5F5C">
        <w:rPr>
          <w:rFonts w:asciiTheme="minorHAnsi" w:hAnsiTheme="minorHAnsi" w:cstheme="minorHAnsi"/>
          <w:bCs/>
          <w:color w:val="auto"/>
        </w:rPr>
        <w:t xml:space="preserve"> due </w:t>
      </w:r>
      <w:r w:rsidR="006F5F5C" w:rsidRPr="006F5F5C">
        <w:rPr>
          <w:rFonts w:asciiTheme="minorHAnsi" w:hAnsiTheme="minorHAnsi" w:cstheme="minorHAnsi"/>
          <w:b/>
          <w:color w:val="FF0000"/>
        </w:rPr>
        <w:t>November 1, 2022</w:t>
      </w:r>
      <w:r w:rsidR="006F5F5C">
        <w:rPr>
          <w:rFonts w:asciiTheme="minorHAnsi" w:hAnsiTheme="minorHAnsi" w:cstheme="minorHAnsi"/>
          <w:b/>
          <w:color w:val="FF0000"/>
        </w:rPr>
        <w:t xml:space="preserve">, </w:t>
      </w:r>
      <w:r w:rsidR="006F5F5C">
        <w:rPr>
          <w:rFonts w:asciiTheme="minorHAnsi" w:hAnsiTheme="minorHAnsi" w:cstheme="minorHAnsi"/>
          <w:bCs/>
          <w:color w:val="auto"/>
        </w:rPr>
        <w:t xml:space="preserve">emailed to </w:t>
      </w:r>
      <w:hyperlink r:id="rId13" w:history="1">
        <w:r w:rsidR="00BA14FB">
          <w:rPr>
            <w:rStyle w:val="Hyperlink"/>
            <w:rFonts w:asciiTheme="minorHAnsi" w:hAnsiTheme="minorHAnsi" w:cstheme="minorHAnsi"/>
            <w:bCs/>
          </w:rPr>
          <w:t>PediatricResearch@duke.edu</w:t>
        </w:r>
      </w:hyperlink>
      <w:r w:rsidR="006F5F5C">
        <w:rPr>
          <w:rFonts w:asciiTheme="minorHAnsi" w:hAnsiTheme="minorHAnsi" w:cstheme="minorHAnsi"/>
          <w:bCs/>
          <w:color w:val="auto"/>
        </w:rPr>
        <w:t xml:space="preserve"> and should </w:t>
      </w:r>
      <w:r w:rsidR="004B2306">
        <w:rPr>
          <w:rFonts w:asciiTheme="minorHAnsi" w:hAnsiTheme="minorHAnsi" w:cstheme="minorHAnsi"/>
          <w:bCs/>
          <w:color w:val="auto"/>
        </w:rPr>
        <w:t xml:space="preserve">include </w:t>
      </w:r>
      <w:r w:rsidR="006F5F5C">
        <w:rPr>
          <w:rFonts w:asciiTheme="minorHAnsi" w:hAnsiTheme="minorHAnsi" w:cstheme="minorHAnsi"/>
          <w:bCs/>
          <w:color w:val="auto"/>
        </w:rPr>
        <w:t>the following:</w:t>
      </w:r>
    </w:p>
    <w:p w14:paraId="04C186F9" w14:textId="7C2FA72B" w:rsidR="00C15C69" w:rsidRDefault="00B8394A" w:rsidP="00C15C69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Name, current </w:t>
      </w:r>
      <w:proofErr w:type="gramStart"/>
      <w:r>
        <w:rPr>
          <w:rFonts w:cstheme="minorHAnsi"/>
          <w:bCs/>
        </w:rPr>
        <w:t>position</w:t>
      </w:r>
      <w:proofErr w:type="gramEnd"/>
      <w:r w:rsidR="00AC44D8">
        <w:rPr>
          <w:rFonts w:cstheme="minorHAnsi"/>
          <w:bCs/>
        </w:rPr>
        <w:t xml:space="preserve"> and department/division</w:t>
      </w:r>
      <w:r>
        <w:rPr>
          <w:rFonts w:cstheme="minorHAnsi"/>
          <w:bCs/>
        </w:rPr>
        <w:t>, expected position as of June 1, 2023</w:t>
      </w:r>
    </w:p>
    <w:p w14:paraId="32AB36B8" w14:textId="2B361C7C" w:rsidR="00C15C69" w:rsidRDefault="00B8394A" w:rsidP="00C15C69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Brief statement of research fo</w:t>
      </w:r>
      <w:r w:rsidR="004B2306">
        <w:rPr>
          <w:rFonts w:cstheme="minorHAnsi"/>
          <w:bCs/>
        </w:rPr>
        <w:t>cu</w:t>
      </w:r>
      <w:r>
        <w:rPr>
          <w:rFonts w:cstheme="minorHAnsi"/>
          <w:bCs/>
        </w:rPr>
        <w:t>s</w:t>
      </w:r>
      <w:r w:rsidR="004B2306">
        <w:rPr>
          <w:rFonts w:cstheme="minorHAnsi"/>
          <w:bCs/>
        </w:rPr>
        <w:t xml:space="preserve"> </w:t>
      </w:r>
      <w:r>
        <w:rPr>
          <w:rFonts w:cstheme="minorHAnsi"/>
          <w:bCs/>
        </w:rPr>
        <w:t>and research goals</w:t>
      </w:r>
      <w:r w:rsidR="004B2306">
        <w:rPr>
          <w:rFonts w:cstheme="minorHAnsi"/>
          <w:bCs/>
        </w:rPr>
        <w:t xml:space="preserve"> (2-3 sentences)</w:t>
      </w:r>
    </w:p>
    <w:p w14:paraId="2820385B" w14:textId="73EB93F8" w:rsidR="00C15C69" w:rsidRDefault="00B8394A" w:rsidP="00C15C69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Name of primary mentor</w:t>
      </w:r>
    </w:p>
    <w:p w14:paraId="2F98914C" w14:textId="323B8CFD" w:rsidR="004B2306" w:rsidRDefault="004B2306" w:rsidP="00C15C69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Brief statement of career goals (</w:t>
      </w:r>
      <w:r w:rsidR="00CD7F11">
        <w:rPr>
          <w:rFonts w:cstheme="minorHAnsi"/>
          <w:bCs/>
        </w:rPr>
        <w:t>2-3</w:t>
      </w:r>
      <w:r>
        <w:rPr>
          <w:rFonts w:cstheme="minorHAnsi"/>
          <w:bCs/>
        </w:rPr>
        <w:t xml:space="preserve"> sentences)</w:t>
      </w:r>
    </w:p>
    <w:p w14:paraId="2623C813" w14:textId="727FD8A8" w:rsidR="006F5F5C" w:rsidRPr="00AC44D8" w:rsidRDefault="004B2306" w:rsidP="00423E53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Preliminary timeline for external grant submissions</w:t>
      </w:r>
    </w:p>
    <w:p w14:paraId="5648BC61" w14:textId="7544E465" w:rsidR="006F5F5C" w:rsidRDefault="006F5F5C" w:rsidP="00423E53">
      <w:pPr>
        <w:contextualSpacing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Leadership will review Letters of Intent on a </w:t>
      </w:r>
      <w:r w:rsidRPr="00B8394A">
        <w:rPr>
          <w:rFonts w:asciiTheme="minorHAnsi" w:hAnsiTheme="minorHAnsi" w:cstheme="minorHAnsi"/>
          <w:b/>
          <w:color w:val="auto"/>
        </w:rPr>
        <w:t>rolling basis</w:t>
      </w:r>
      <w:r w:rsidR="0049655B">
        <w:rPr>
          <w:rFonts w:asciiTheme="minorHAnsi" w:hAnsiTheme="minorHAnsi" w:cstheme="minorHAnsi"/>
          <w:b/>
          <w:color w:val="auto"/>
        </w:rPr>
        <w:t xml:space="preserve"> </w:t>
      </w:r>
      <w:r w:rsidR="0049655B">
        <w:rPr>
          <w:rFonts w:asciiTheme="minorHAnsi" w:hAnsiTheme="minorHAnsi" w:cstheme="minorHAnsi"/>
          <w:bCs/>
          <w:color w:val="auto"/>
        </w:rPr>
        <w:t>until Nov 1, 2022</w:t>
      </w:r>
      <w:r>
        <w:rPr>
          <w:rFonts w:asciiTheme="minorHAnsi" w:hAnsiTheme="minorHAnsi" w:cstheme="minorHAnsi"/>
          <w:bCs/>
          <w:color w:val="auto"/>
        </w:rPr>
        <w:t>; once received</w:t>
      </w:r>
      <w:r w:rsidR="00AC44D8">
        <w:rPr>
          <w:rFonts w:asciiTheme="minorHAnsi" w:hAnsiTheme="minorHAnsi" w:cstheme="minorHAnsi"/>
          <w:bCs/>
          <w:color w:val="auto"/>
        </w:rPr>
        <w:t xml:space="preserve"> and reviewed</w:t>
      </w:r>
      <w:r>
        <w:rPr>
          <w:rFonts w:asciiTheme="minorHAnsi" w:hAnsiTheme="minorHAnsi" w:cstheme="minorHAnsi"/>
          <w:bCs/>
          <w:color w:val="auto"/>
        </w:rPr>
        <w:t xml:space="preserve">, we will </w:t>
      </w:r>
      <w:r w:rsidR="00C15C69">
        <w:rPr>
          <w:rFonts w:asciiTheme="minorHAnsi" w:hAnsiTheme="minorHAnsi" w:cstheme="minorHAnsi"/>
          <w:bCs/>
          <w:color w:val="auto"/>
        </w:rPr>
        <w:t>reply to confirm whether submi</w:t>
      </w:r>
      <w:r w:rsidR="00B8394A">
        <w:rPr>
          <w:rFonts w:asciiTheme="minorHAnsi" w:hAnsiTheme="minorHAnsi" w:cstheme="minorHAnsi"/>
          <w:bCs/>
          <w:color w:val="auto"/>
        </w:rPr>
        <w:t>ssion of</w:t>
      </w:r>
      <w:r w:rsidR="00C15C69">
        <w:rPr>
          <w:rFonts w:asciiTheme="minorHAnsi" w:hAnsiTheme="minorHAnsi" w:cstheme="minorHAnsi"/>
          <w:bCs/>
          <w:color w:val="auto"/>
        </w:rPr>
        <w:t xml:space="preserve"> a full application is recommended.  If necessary, we will </w:t>
      </w:r>
      <w:r>
        <w:rPr>
          <w:rFonts w:asciiTheme="minorHAnsi" w:hAnsiTheme="minorHAnsi" w:cstheme="minorHAnsi"/>
          <w:bCs/>
          <w:color w:val="auto"/>
        </w:rPr>
        <w:t>schedule a meeting to discuss</w:t>
      </w:r>
      <w:r w:rsidR="00AC44D8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the program</w:t>
      </w:r>
      <w:r w:rsidR="00C15C69">
        <w:rPr>
          <w:rFonts w:asciiTheme="minorHAnsi" w:hAnsiTheme="minorHAnsi" w:cstheme="minorHAnsi"/>
          <w:bCs/>
          <w:color w:val="auto"/>
        </w:rPr>
        <w:t xml:space="preserve">.  If at any time, a potential applicant would like a meeting to discuss the program, we will be happy to accommodate. </w:t>
      </w:r>
    </w:p>
    <w:p w14:paraId="0920B03C" w14:textId="77777777" w:rsidR="004E1963" w:rsidRDefault="004E1963" w:rsidP="00423E53">
      <w:pPr>
        <w:contextualSpacing/>
        <w:rPr>
          <w:rFonts w:asciiTheme="minorHAnsi" w:hAnsiTheme="minorHAnsi" w:cstheme="minorHAnsi"/>
          <w:b/>
          <w:color w:val="00539B"/>
          <w:sz w:val="28"/>
          <w:szCs w:val="28"/>
        </w:rPr>
      </w:pPr>
    </w:p>
    <w:p w14:paraId="58165B68" w14:textId="3AB9E8B1" w:rsidR="00652443" w:rsidRPr="006F5F5C" w:rsidRDefault="00652443" w:rsidP="00423E53">
      <w:pPr>
        <w:contextualSpacing/>
        <w:rPr>
          <w:rFonts w:asciiTheme="minorHAnsi" w:hAnsiTheme="minorHAnsi" w:cstheme="minorHAnsi"/>
          <w:b/>
          <w:color w:val="00539B"/>
          <w:sz w:val="28"/>
          <w:szCs w:val="28"/>
        </w:rPr>
      </w:pPr>
      <w:r w:rsidRPr="006F5F5C">
        <w:rPr>
          <w:rFonts w:asciiTheme="minorHAnsi" w:hAnsiTheme="minorHAnsi" w:cstheme="minorHAnsi"/>
          <w:b/>
          <w:color w:val="00539B"/>
          <w:sz w:val="28"/>
          <w:szCs w:val="28"/>
        </w:rPr>
        <w:t>Application Components</w:t>
      </w:r>
    </w:p>
    <w:p w14:paraId="576D07EF" w14:textId="77777777" w:rsidR="007B497D" w:rsidRPr="001743AE" w:rsidRDefault="007B497D" w:rsidP="00423E53">
      <w:pPr>
        <w:contextualSpacing/>
        <w:rPr>
          <w:rFonts w:asciiTheme="minorHAnsi" w:hAnsiTheme="minorHAnsi" w:cstheme="minorHAnsi"/>
          <w:b/>
          <w:sz w:val="12"/>
          <w:szCs w:val="12"/>
        </w:rPr>
      </w:pPr>
    </w:p>
    <w:p w14:paraId="42A34651" w14:textId="1549D9B9" w:rsidR="00FB1552" w:rsidRPr="001743AE" w:rsidRDefault="00FB1552" w:rsidP="00423E53">
      <w:pPr>
        <w:contextualSpacing/>
        <w:rPr>
          <w:rFonts w:asciiTheme="minorHAnsi" w:hAnsiTheme="minorHAnsi" w:cstheme="minorHAnsi"/>
          <w:u w:val="single"/>
        </w:rPr>
      </w:pPr>
      <w:r w:rsidRPr="001743AE">
        <w:rPr>
          <w:rFonts w:asciiTheme="minorHAnsi" w:hAnsiTheme="minorHAnsi" w:cstheme="minorHAnsi"/>
          <w:u w:val="single"/>
        </w:rPr>
        <w:t xml:space="preserve">1. NIH Style </w:t>
      </w:r>
      <w:proofErr w:type="spellStart"/>
      <w:r w:rsidRPr="001743AE">
        <w:rPr>
          <w:rFonts w:asciiTheme="minorHAnsi" w:hAnsiTheme="minorHAnsi" w:cstheme="minorHAnsi"/>
          <w:u w:val="single"/>
        </w:rPr>
        <w:t>Biosketch</w:t>
      </w:r>
      <w:proofErr w:type="spellEnd"/>
      <w:r w:rsidR="00DF77E2" w:rsidRPr="001743AE">
        <w:rPr>
          <w:rFonts w:asciiTheme="minorHAnsi" w:hAnsiTheme="minorHAnsi" w:cstheme="minorHAnsi"/>
          <w:u w:val="single"/>
        </w:rPr>
        <w:t xml:space="preserve"> for Applicant</w:t>
      </w:r>
    </w:p>
    <w:p w14:paraId="2E17DF91" w14:textId="20CD1DE1" w:rsidR="007B497D" w:rsidRPr="001743AE" w:rsidRDefault="00FD1D51" w:rsidP="00423E53">
      <w:pPr>
        <w:contextualSpacing/>
        <w:rPr>
          <w:rFonts w:asciiTheme="minorHAnsi" w:hAnsiTheme="minorHAnsi" w:cstheme="minorHAnsi"/>
          <w:strike/>
        </w:rPr>
      </w:pPr>
      <w:r w:rsidRPr="001743AE">
        <w:rPr>
          <w:rFonts w:asciiTheme="minorHAnsi" w:hAnsiTheme="minorHAnsi" w:cstheme="minorHAnsi"/>
        </w:rPr>
        <w:t xml:space="preserve">Please provide an NIH Style </w:t>
      </w:r>
      <w:proofErr w:type="spellStart"/>
      <w:r w:rsidRPr="001743AE">
        <w:rPr>
          <w:rFonts w:asciiTheme="minorHAnsi" w:hAnsiTheme="minorHAnsi" w:cstheme="minorHAnsi"/>
        </w:rPr>
        <w:t>Biosketch</w:t>
      </w:r>
      <w:proofErr w:type="spellEnd"/>
      <w:r w:rsidRPr="001743AE">
        <w:rPr>
          <w:rFonts w:asciiTheme="minorHAnsi" w:hAnsiTheme="minorHAnsi" w:cstheme="minorHAnsi"/>
        </w:rPr>
        <w:t>, conforming to all requirements as specified by NIH</w:t>
      </w:r>
      <w:r w:rsidR="00447CA9" w:rsidRPr="001743AE">
        <w:rPr>
          <w:rFonts w:asciiTheme="minorHAnsi" w:hAnsiTheme="minorHAnsi" w:cstheme="minorHAnsi"/>
        </w:rPr>
        <w:t xml:space="preserve"> for </w:t>
      </w:r>
      <w:r w:rsidR="006F5F5C">
        <w:rPr>
          <w:rFonts w:asciiTheme="minorHAnsi" w:hAnsiTheme="minorHAnsi" w:cstheme="minorHAnsi"/>
        </w:rPr>
        <w:t>non-</w:t>
      </w:r>
      <w:r w:rsidR="00447CA9" w:rsidRPr="001743AE">
        <w:rPr>
          <w:rFonts w:asciiTheme="minorHAnsi" w:hAnsiTheme="minorHAnsi" w:cstheme="minorHAnsi"/>
        </w:rPr>
        <w:t>fellowship applications (</w:t>
      </w:r>
      <w:hyperlink r:id="rId14" w:history="1">
        <w:r w:rsidR="00447CA9" w:rsidRPr="00AC44D8">
          <w:rPr>
            <w:rStyle w:val="Hyperlink"/>
            <w:rFonts w:asciiTheme="minorHAnsi" w:hAnsiTheme="minorHAnsi" w:cstheme="minorHAnsi"/>
          </w:rPr>
          <w:t>click here</w:t>
        </w:r>
      </w:hyperlink>
      <w:r w:rsidR="00447CA9" w:rsidRPr="006F5F5C">
        <w:rPr>
          <w:rFonts w:asciiTheme="minorHAnsi" w:hAnsiTheme="minorHAnsi" w:cstheme="minorHAnsi"/>
        </w:rPr>
        <w:t xml:space="preserve"> for a blank template</w:t>
      </w:r>
      <w:r w:rsidR="00447CA9" w:rsidRPr="001743AE">
        <w:rPr>
          <w:rFonts w:asciiTheme="minorHAnsi" w:hAnsiTheme="minorHAnsi" w:cstheme="minorHAnsi"/>
        </w:rPr>
        <w:t xml:space="preserve">).  </w:t>
      </w:r>
      <w:r w:rsidR="00651386" w:rsidRPr="001743AE">
        <w:rPr>
          <w:rFonts w:asciiTheme="minorHAnsi" w:hAnsiTheme="minorHAnsi" w:cstheme="minorHAnsi"/>
        </w:rPr>
        <w:t xml:space="preserve">Instructions can be found </w:t>
      </w:r>
      <w:hyperlink r:id="rId15" w:anchor="Instructions" w:history="1">
        <w:r w:rsidR="00651386" w:rsidRPr="00AC44D8">
          <w:rPr>
            <w:rStyle w:val="Hyperlink"/>
            <w:rFonts w:asciiTheme="minorHAnsi" w:hAnsiTheme="minorHAnsi" w:cstheme="minorHAnsi"/>
          </w:rPr>
          <w:t>here</w:t>
        </w:r>
      </w:hyperlink>
      <w:r w:rsidR="00651386" w:rsidRPr="001743AE">
        <w:rPr>
          <w:rFonts w:asciiTheme="minorHAnsi" w:hAnsiTheme="minorHAnsi" w:cstheme="minorHAnsi"/>
        </w:rPr>
        <w:t>.</w:t>
      </w:r>
    </w:p>
    <w:p w14:paraId="4896A54F" w14:textId="77777777" w:rsidR="007B497D" w:rsidRPr="001743AE" w:rsidRDefault="007B497D" w:rsidP="00423E53">
      <w:pPr>
        <w:contextualSpacing/>
        <w:rPr>
          <w:rFonts w:asciiTheme="minorHAnsi" w:hAnsiTheme="minorHAnsi" w:cstheme="minorHAnsi"/>
          <w:sz w:val="12"/>
          <w:szCs w:val="12"/>
          <w:u w:val="single"/>
        </w:rPr>
      </w:pPr>
    </w:p>
    <w:p w14:paraId="6622A0E0" w14:textId="769FA74C" w:rsidR="00FB1552" w:rsidRPr="00655893" w:rsidRDefault="00D76A4E" w:rsidP="00423E53">
      <w:pPr>
        <w:contextualSpacing/>
        <w:rPr>
          <w:rFonts w:asciiTheme="minorHAnsi" w:hAnsiTheme="minorHAnsi" w:cstheme="minorHAnsi"/>
        </w:rPr>
      </w:pPr>
      <w:r w:rsidRPr="001743AE">
        <w:rPr>
          <w:rFonts w:asciiTheme="minorHAnsi" w:hAnsiTheme="minorHAnsi" w:cstheme="minorHAnsi"/>
          <w:u w:val="single"/>
        </w:rPr>
        <w:t>2</w:t>
      </w:r>
      <w:r w:rsidR="00FB1552" w:rsidRPr="001743AE">
        <w:rPr>
          <w:rFonts w:asciiTheme="minorHAnsi" w:hAnsiTheme="minorHAnsi" w:cstheme="minorHAnsi"/>
          <w:u w:val="single"/>
        </w:rPr>
        <w:t xml:space="preserve">. </w:t>
      </w:r>
      <w:r w:rsidRPr="001743AE">
        <w:rPr>
          <w:rFonts w:asciiTheme="minorHAnsi" w:hAnsiTheme="minorHAnsi" w:cstheme="minorHAnsi"/>
          <w:u w:val="single"/>
        </w:rPr>
        <w:t xml:space="preserve">Research </w:t>
      </w:r>
      <w:r w:rsidR="006F5F5C">
        <w:rPr>
          <w:rFonts w:asciiTheme="minorHAnsi" w:hAnsiTheme="minorHAnsi" w:cstheme="minorHAnsi"/>
          <w:u w:val="single"/>
        </w:rPr>
        <w:t>Project</w:t>
      </w:r>
      <w:r w:rsidR="00651386" w:rsidRPr="001743AE">
        <w:rPr>
          <w:rFonts w:asciiTheme="minorHAnsi" w:hAnsiTheme="minorHAnsi" w:cstheme="minorHAnsi"/>
          <w:u w:val="single"/>
        </w:rPr>
        <w:t xml:space="preserve"> </w:t>
      </w:r>
      <w:r w:rsidR="006F5F5C">
        <w:rPr>
          <w:rFonts w:asciiTheme="minorHAnsi" w:hAnsiTheme="minorHAnsi" w:cstheme="minorHAnsi"/>
          <w:u w:val="single"/>
        </w:rPr>
        <w:t>and Career Development Plans</w:t>
      </w:r>
      <w:r w:rsidR="006F5F5C" w:rsidRPr="00655893">
        <w:rPr>
          <w:rFonts w:asciiTheme="minorHAnsi" w:hAnsiTheme="minorHAnsi" w:cstheme="minorHAnsi"/>
        </w:rPr>
        <w:t xml:space="preserve"> </w:t>
      </w:r>
      <w:r w:rsidR="00651386" w:rsidRPr="00655893">
        <w:rPr>
          <w:rFonts w:asciiTheme="minorHAnsi" w:hAnsiTheme="minorHAnsi" w:cstheme="minorHAnsi"/>
        </w:rPr>
        <w:t>(</w:t>
      </w:r>
      <w:r w:rsidR="006F5F5C" w:rsidRPr="00655893">
        <w:rPr>
          <w:rFonts w:asciiTheme="minorHAnsi" w:hAnsiTheme="minorHAnsi" w:cstheme="minorHAnsi"/>
          <w:b/>
          <w:bCs/>
        </w:rPr>
        <w:t>2</w:t>
      </w:r>
      <w:r w:rsidR="00651386" w:rsidRPr="00655893">
        <w:rPr>
          <w:rFonts w:asciiTheme="minorHAnsi" w:hAnsiTheme="minorHAnsi" w:cstheme="minorHAnsi"/>
          <w:b/>
          <w:bCs/>
        </w:rPr>
        <w:t xml:space="preserve"> page</w:t>
      </w:r>
      <w:r w:rsidR="006F5F5C" w:rsidRPr="00655893">
        <w:rPr>
          <w:rFonts w:asciiTheme="minorHAnsi" w:hAnsiTheme="minorHAnsi" w:cstheme="minorHAnsi"/>
          <w:b/>
          <w:bCs/>
        </w:rPr>
        <w:t>s total</w:t>
      </w:r>
      <w:r w:rsidR="00523539" w:rsidRPr="00655893">
        <w:rPr>
          <w:rFonts w:asciiTheme="minorHAnsi" w:hAnsiTheme="minorHAnsi" w:cstheme="minorHAnsi"/>
          <w:b/>
          <w:bCs/>
        </w:rPr>
        <w:t xml:space="preserve">, </w:t>
      </w:r>
      <w:r w:rsidR="00523539" w:rsidRPr="00655893">
        <w:rPr>
          <w:rFonts w:asciiTheme="minorHAnsi" w:hAnsiTheme="minorHAnsi" w:cstheme="minorHAnsi"/>
        </w:rPr>
        <w:t xml:space="preserve">Arial </w:t>
      </w:r>
      <w:r w:rsidR="00BA5F04" w:rsidRPr="00655893">
        <w:rPr>
          <w:rFonts w:asciiTheme="minorHAnsi" w:hAnsiTheme="minorHAnsi" w:cstheme="minorHAnsi"/>
        </w:rPr>
        <w:t xml:space="preserve">11-pt </w:t>
      </w:r>
      <w:r w:rsidR="00523539" w:rsidRPr="00655893">
        <w:rPr>
          <w:rFonts w:asciiTheme="minorHAnsi" w:hAnsiTheme="minorHAnsi" w:cstheme="minorHAnsi"/>
        </w:rPr>
        <w:t xml:space="preserve">font, </w:t>
      </w:r>
      <w:r w:rsidR="00BA5F04" w:rsidRPr="00655893">
        <w:rPr>
          <w:rFonts w:asciiTheme="minorHAnsi" w:hAnsiTheme="minorHAnsi" w:cstheme="minorHAnsi"/>
        </w:rPr>
        <w:t xml:space="preserve">single line spacing, </w:t>
      </w:r>
      <w:r w:rsidR="00523539" w:rsidRPr="00655893">
        <w:rPr>
          <w:rFonts w:asciiTheme="minorHAnsi" w:hAnsiTheme="minorHAnsi" w:cstheme="minorHAnsi"/>
        </w:rPr>
        <w:t xml:space="preserve">margins </w:t>
      </w:r>
      <w:r w:rsidR="00BA5F04" w:rsidRPr="00655893">
        <w:rPr>
          <w:rFonts w:asciiTheme="minorHAnsi" w:hAnsiTheme="minorHAnsi" w:cstheme="minorHAnsi"/>
        </w:rPr>
        <w:t xml:space="preserve">no less than </w:t>
      </w:r>
      <w:r w:rsidR="00523539" w:rsidRPr="00655893">
        <w:rPr>
          <w:rFonts w:asciiTheme="minorHAnsi" w:hAnsiTheme="minorHAnsi" w:cstheme="minorHAnsi"/>
        </w:rPr>
        <w:t>0.5 inches</w:t>
      </w:r>
      <w:r w:rsidR="00651386" w:rsidRPr="00655893">
        <w:rPr>
          <w:rFonts w:asciiTheme="minorHAnsi" w:hAnsiTheme="minorHAnsi" w:cstheme="minorHAnsi"/>
        </w:rPr>
        <w:t>)</w:t>
      </w:r>
    </w:p>
    <w:p w14:paraId="683C4102" w14:textId="09450AEA" w:rsidR="00452FD7" w:rsidRPr="001743AE" w:rsidRDefault="00D76A4E" w:rsidP="00452F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743AE">
        <w:rPr>
          <w:rFonts w:cstheme="minorHAnsi"/>
          <w:b/>
        </w:rPr>
        <w:t>In</w:t>
      </w:r>
      <w:r w:rsidR="00AC44D8">
        <w:rPr>
          <w:rFonts w:cstheme="minorHAnsi"/>
          <w:b/>
        </w:rPr>
        <w:t xml:space="preserve"> no more than</w:t>
      </w:r>
      <w:r w:rsidRPr="001743AE">
        <w:rPr>
          <w:rFonts w:cstheme="minorHAnsi"/>
          <w:b/>
        </w:rPr>
        <w:t xml:space="preserve"> </w:t>
      </w:r>
      <w:r w:rsidR="006F5F5C">
        <w:rPr>
          <w:rFonts w:cstheme="minorHAnsi"/>
          <w:b/>
        </w:rPr>
        <w:t>1</w:t>
      </w:r>
      <w:r w:rsidR="00EC23A7" w:rsidRPr="001743AE">
        <w:rPr>
          <w:rFonts w:cstheme="minorHAnsi"/>
          <w:b/>
        </w:rPr>
        <w:t xml:space="preserve"> page</w:t>
      </w:r>
      <w:r w:rsidRPr="001743AE">
        <w:rPr>
          <w:rFonts w:cstheme="minorHAnsi"/>
        </w:rPr>
        <w:t xml:space="preserve">, please provide a description of your </w:t>
      </w:r>
      <w:r w:rsidR="00843382" w:rsidRPr="001743AE">
        <w:rPr>
          <w:rFonts w:cstheme="minorHAnsi"/>
        </w:rPr>
        <w:t>research</w:t>
      </w:r>
      <w:r w:rsidR="00AC44D8">
        <w:rPr>
          <w:rFonts w:cstheme="minorHAnsi"/>
        </w:rPr>
        <w:t xml:space="preserve"> project</w:t>
      </w:r>
      <w:r w:rsidR="00843382" w:rsidRPr="001743AE">
        <w:rPr>
          <w:rFonts w:cstheme="minorHAnsi"/>
        </w:rPr>
        <w:t xml:space="preserve"> </w:t>
      </w:r>
      <w:r w:rsidR="00B8394A">
        <w:rPr>
          <w:rFonts w:cstheme="minorHAnsi"/>
        </w:rPr>
        <w:t xml:space="preserve">planned for </w:t>
      </w:r>
      <w:r w:rsidR="006F5F5C">
        <w:rPr>
          <w:rFonts w:cstheme="minorHAnsi"/>
        </w:rPr>
        <w:t xml:space="preserve">your </w:t>
      </w:r>
      <w:proofErr w:type="spellStart"/>
      <w:r w:rsidR="006F5F5C">
        <w:rPr>
          <w:rFonts w:cstheme="minorHAnsi"/>
        </w:rPr>
        <w:t>CAtCH</w:t>
      </w:r>
      <w:proofErr w:type="spellEnd"/>
      <w:r w:rsidR="006F5F5C">
        <w:rPr>
          <w:rFonts w:cstheme="minorHAnsi"/>
        </w:rPr>
        <w:t xml:space="preserve"> appointment</w:t>
      </w:r>
      <w:r w:rsidR="00AC44D8">
        <w:rPr>
          <w:rFonts w:cstheme="minorHAnsi"/>
        </w:rPr>
        <w:t>;</w:t>
      </w:r>
      <w:r w:rsidR="006F5F5C">
        <w:rPr>
          <w:rFonts w:cstheme="minorHAnsi"/>
        </w:rPr>
        <w:t xml:space="preserve"> </w:t>
      </w:r>
      <w:r w:rsidR="00AC44D8">
        <w:rPr>
          <w:rFonts w:cstheme="minorHAnsi"/>
        </w:rPr>
        <w:t>use</w:t>
      </w:r>
      <w:r w:rsidR="006F5F5C">
        <w:rPr>
          <w:rFonts w:cstheme="minorHAnsi"/>
        </w:rPr>
        <w:t xml:space="preserve"> the format of a </w:t>
      </w:r>
      <w:r w:rsidR="00AC44D8">
        <w:rPr>
          <w:rFonts w:cstheme="minorHAnsi"/>
        </w:rPr>
        <w:t>S</w:t>
      </w:r>
      <w:r w:rsidR="006F5F5C">
        <w:rPr>
          <w:rFonts w:cstheme="minorHAnsi"/>
        </w:rPr>
        <w:t xml:space="preserve">pecific </w:t>
      </w:r>
      <w:r w:rsidR="00AC44D8">
        <w:rPr>
          <w:rFonts w:cstheme="minorHAnsi"/>
        </w:rPr>
        <w:t>A</w:t>
      </w:r>
      <w:r w:rsidR="006F5F5C">
        <w:rPr>
          <w:rFonts w:cstheme="minorHAnsi"/>
        </w:rPr>
        <w:t>ims page.</w:t>
      </w:r>
    </w:p>
    <w:p w14:paraId="64AC40F8" w14:textId="10B06209" w:rsidR="00C15C69" w:rsidRPr="004E1963" w:rsidRDefault="00FE116E" w:rsidP="006F5F5C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6F5F5C">
        <w:rPr>
          <w:rFonts w:cstheme="minorHAnsi"/>
          <w:b/>
          <w:bCs/>
        </w:rPr>
        <w:t xml:space="preserve">In </w:t>
      </w:r>
      <w:r w:rsidR="00AC44D8">
        <w:rPr>
          <w:rFonts w:cstheme="minorHAnsi"/>
          <w:b/>
          <w:bCs/>
        </w:rPr>
        <w:t xml:space="preserve">no more than </w:t>
      </w:r>
      <w:r w:rsidR="006F5F5C" w:rsidRPr="006F5F5C">
        <w:rPr>
          <w:rFonts w:cstheme="minorHAnsi"/>
          <w:b/>
          <w:bCs/>
        </w:rPr>
        <w:t>1</w:t>
      </w:r>
      <w:r w:rsidRPr="006F5F5C">
        <w:rPr>
          <w:rFonts w:cstheme="minorHAnsi"/>
          <w:b/>
          <w:bCs/>
        </w:rPr>
        <w:t xml:space="preserve"> page</w:t>
      </w:r>
      <w:r w:rsidRPr="006F5F5C">
        <w:rPr>
          <w:rFonts w:cstheme="minorHAnsi"/>
        </w:rPr>
        <w:t xml:space="preserve">, please provide a </w:t>
      </w:r>
      <w:r w:rsidR="006F5F5C" w:rsidRPr="006F5F5C">
        <w:rPr>
          <w:rFonts w:cstheme="minorHAnsi"/>
        </w:rPr>
        <w:t xml:space="preserve">description of your career goals, a career development plan during your K12 appointment and beyond, and a specific plan/timeline for </w:t>
      </w:r>
      <w:r w:rsidR="00B8394A">
        <w:rPr>
          <w:rFonts w:cstheme="minorHAnsi"/>
        </w:rPr>
        <w:t xml:space="preserve">acquiring </w:t>
      </w:r>
      <w:r w:rsidR="006F5F5C" w:rsidRPr="006F5F5C">
        <w:rPr>
          <w:rFonts w:cstheme="minorHAnsi"/>
        </w:rPr>
        <w:t xml:space="preserve">independent external grant support prior to the end of your K12 appointment period.  </w:t>
      </w:r>
    </w:p>
    <w:p w14:paraId="67A4CADA" w14:textId="626F58BD" w:rsidR="00D76A4E" w:rsidRPr="006F5F5C" w:rsidRDefault="00D76A4E" w:rsidP="006F5F5C">
      <w:pPr>
        <w:contextualSpacing/>
        <w:rPr>
          <w:rFonts w:asciiTheme="minorHAnsi" w:hAnsiTheme="minorHAnsi" w:cstheme="minorHAnsi"/>
        </w:rPr>
      </w:pPr>
      <w:r w:rsidRPr="006F5F5C">
        <w:rPr>
          <w:rFonts w:asciiTheme="minorHAnsi" w:hAnsiTheme="minorHAnsi" w:cstheme="minorHAnsi"/>
          <w:u w:val="single"/>
        </w:rPr>
        <w:t>3</w:t>
      </w:r>
      <w:r w:rsidR="00FB1552" w:rsidRPr="006F5F5C">
        <w:rPr>
          <w:rFonts w:asciiTheme="minorHAnsi" w:hAnsiTheme="minorHAnsi" w:cstheme="minorHAnsi"/>
          <w:u w:val="single"/>
        </w:rPr>
        <w:t xml:space="preserve">. Mentor </w:t>
      </w:r>
      <w:r w:rsidRPr="006F5F5C">
        <w:rPr>
          <w:rFonts w:asciiTheme="minorHAnsi" w:hAnsiTheme="minorHAnsi" w:cstheme="minorHAnsi"/>
          <w:u w:val="single"/>
        </w:rPr>
        <w:t>L</w:t>
      </w:r>
      <w:r w:rsidR="00FB1552" w:rsidRPr="006F5F5C">
        <w:rPr>
          <w:rFonts w:asciiTheme="minorHAnsi" w:hAnsiTheme="minorHAnsi" w:cstheme="minorHAnsi"/>
          <w:u w:val="single"/>
        </w:rPr>
        <w:t>etter</w:t>
      </w:r>
      <w:r w:rsidRPr="006F5F5C">
        <w:rPr>
          <w:rFonts w:asciiTheme="minorHAnsi" w:hAnsiTheme="minorHAnsi" w:cstheme="minorHAnsi"/>
          <w:u w:val="single"/>
        </w:rPr>
        <w:t xml:space="preserve"> and </w:t>
      </w:r>
      <w:proofErr w:type="spellStart"/>
      <w:r w:rsidRPr="006F5F5C">
        <w:rPr>
          <w:rFonts w:asciiTheme="minorHAnsi" w:hAnsiTheme="minorHAnsi" w:cstheme="minorHAnsi"/>
          <w:u w:val="single"/>
        </w:rPr>
        <w:t>Biosketch</w:t>
      </w:r>
      <w:proofErr w:type="spellEnd"/>
    </w:p>
    <w:p w14:paraId="0D12A0BD" w14:textId="149CA58F" w:rsidR="00FB1552" w:rsidRPr="001743AE" w:rsidRDefault="00D76A4E" w:rsidP="00423E53">
      <w:pPr>
        <w:contextualSpacing/>
        <w:rPr>
          <w:rFonts w:asciiTheme="minorHAnsi" w:hAnsiTheme="minorHAnsi" w:cstheme="minorHAnsi"/>
        </w:rPr>
      </w:pPr>
      <w:r w:rsidRPr="001743AE">
        <w:rPr>
          <w:rFonts w:asciiTheme="minorHAnsi" w:hAnsiTheme="minorHAnsi" w:cstheme="minorHAnsi"/>
          <w:b/>
        </w:rPr>
        <w:t>Instructions for the mentor</w:t>
      </w:r>
      <w:r w:rsidR="00B020DE" w:rsidRPr="001743AE">
        <w:rPr>
          <w:rFonts w:asciiTheme="minorHAnsi" w:hAnsiTheme="minorHAnsi" w:cstheme="minorHAnsi"/>
        </w:rPr>
        <w:t>:</w:t>
      </w:r>
      <w:r w:rsidRPr="001743AE">
        <w:rPr>
          <w:rFonts w:asciiTheme="minorHAnsi" w:hAnsiTheme="minorHAnsi" w:cstheme="minorHAnsi"/>
        </w:rPr>
        <w:t xml:space="preserve">  Please provide a letter of support for the candidate and detail your</w:t>
      </w:r>
      <w:r w:rsidR="0055699C" w:rsidRPr="001743AE">
        <w:rPr>
          <w:rFonts w:asciiTheme="minorHAnsi" w:hAnsiTheme="minorHAnsi" w:cstheme="minorHAnsi"/>
        </w:rPr>
        <w:t xml:space="preserve"> </w:t>
      </w:r>
      <w:r w:rsidRPr="001743AE">
        <w:rPr>
          <w:rFonts w:asciiTheme="minorHAnsi" w:hAnsiTheme="minorHAnsi" w:cstheme="minorHAnsi"/>
        </w:rPr>
        <w:t xml:space="preserve">commitment to the candidate’s </w:t>
      </w:r>
      <w:r w:rsidR="006F5F5C">
        <w:rPr>
          <w:rFonts w:asciiTheme="minorHAnsi" w:hAnsiTheme="minorHAnsi" w:cstheme="minorHAnsi"/>
        </w:rPr>
        <w:t>career development</w:t>
      </w:r>
      <w:r w:rsidRPr="001743AE">
        <w:rPr>
          <w:rFonts w:asciiTheme="minorHAnsi" w:hAnsiTheme="minorHAnsi" w:cstheme="minorHAnsi"/>
        </w:rPr>
        <w:t xml:space="preserve">, the specific role you intend </w:t>
      </w:r>
      <w:r w:rsidR="00190FF9" w:rsidRPr="001743AE">
        <w:rPr>
          <w:rFonts w:asciiTheme="minorHAnsi" w:hAnsiTheme="minorHAnsi" w:cstheme="minorHAnsi"/>
        </w:rPr>
        <w:t>to</w:t>
      </w:r>
      <w:r w:rsidRPr="001743AE">
        <w:rPr>
          <w:rFonts w:asciiTheme="minorHAnsi" w:hAnsiTheme="minorHAnsi" w:cstheme="minorHAnsi"/>
        </w:rPr>
        <w:t xml:space="preserve"> play in </w:t>
      </w:r>
      <w:r w:rsidR="006B55DC">
        <w:rPr>
          <w:rFonts w:asciiTheme="minorHAnsi" w:hAnsiTheme="minorHAnsi" w:cstheme="minorHAnsi"/>
        </w:rPr>
        <w:t>their</w:t>
      </w:r>
      <w:r w:rsidRPr="001743AE">
        <w:rPr>
          <w:rFonts w:asciiTheme="minorHAnsi" w:hAnsiTheme="minorHAnsi" w:cstheme="minorHAnsi"/>
        </w:rPr>
        <w:t xml:space="preserve"> </w:t>
      </w:r>
      <w:r w:rsidR="006F5F5C">
        <w:rPr>
          <w:rFonts w:asciiTheme="minorHAnsi" w:hAnsiTheme="minorHAnsi" w:cstheme="minorHAnsi"/>
        </w:rPr>
        <w:t>career development</w:t>
      </w:r>
      <w:r w:rsidRPr="001743AE">
        <w:rPr>
          <w:rFonts w:asciiTheme="minorHAnsi" w:hAnsiTheme="minorHAnsi" w:cstheme="minorHAnsi"/>
        </w:rPr>
        <w:t xml:space="preserve">, and your prior experience with mentoring.  Please also provide an NIH style </w:t>
      </w:r>
      <w:proofErr w:type="spellStart"/>
      <w:r w:rsidRPr="001743AE">
        <w:rPr>
          <w:rFonts w:asciiTheme="minorHAnsi" w:hAnsiTheme="minorHAnsi" w:cstheme="minorHAnsi"/>
        </w:rPr>
        <w:t>Biosketch</w:t>
      </w:r>
      <w:proofErr w:type="spellEnd"/>
      <w:r w:rsidRPr="001743AE">
        <w:rPr>
          <w:rFonts w:asciiTheme="minorHAnsi" w:hAnsiTheme="minorHAnsi" w:cstheme="minorHAnsi"/>
        </w:rPr>
        <w:t>.</w:t>
      </w:r>
    </w:p>
    <w:p w14:paraId="4BBA0B7F" w14:textId="3B57DEBA" w:rsidR="00C71A42" w:rsidRPr="001743AE" w:rsidRDefault="00C71A42" w:rsidP="00423E53">
      <w:pPr>
        <w:contextualSpacing/>
        <w:rPr>
          <w:rFonts w:asciiTheme="minorHAnsi" w:hAnsiTheme="minorHAnsi" w:cstheme="minorHAnsi"/>
          <w:sz w:val="12"/>
          <w:szCs w:val="12"/>
        </w:rPr>
      </w:pPr>
    </w:p>
    <w:p w14:paraId="35086C5F" w14:textId="35217C8C" w:rsidR="00C71A42" w:rsidRPr="001743AE" w:rsidRDefault="00C71A42" w:rsidP="00423E53">
      <w:pPr>
        <w:contextualSpacing/>
        <w:rPr>
          <w:rFonts w:asciiTheme="minorHAnsi" w:hAnsiTheme="minorHAnsi" w:cstheme="minorHAnsi"/>
          <w:u w:val="single"/>
        </w:rPr>
      </w:pPr>
      <w:r w:rsidRPr="001743AE">
        <w:rPr>
          <w:rFonts w:asciiTheme="minorHAnsi" w:hAnsiTheme="minorHAnsi" w:cstheme="minorHAnsi"/>
          <w:u w:val="single"/>
        </w:rPr>
        <w:t xml:space="preserve">4. Letter of Support from your </w:t>
      </w:r>
      <w:r w:rsidR="006F5F5C">
        <w:rPr>
          <w:rFonts w:asciiTheme="minorHAnsi" w:hAnsiTheme="minorHAnsi" w:cstheme="minorHAnsi"/>
          <w:u w:val="single"/>
        </w:rPr>
        <w:t>Division Chief</w:t>
      </w:r>
    </w:p>
    <w:p w14:paraId="15C4E9A3" w14:textId="319C823B" w:rsidR="00FD1D51" w:rsidRPr="0048645C" w:rsidRDefault="00C71A42" w:rsidP="00423E53">
      <w:pPr>
        <w:contextualSpacing/>
        <w:rPr>
          <w:rFonts w:asciiTheme="minorHAnsi" w:hAnsiTheme="minorHAnsi" w:cstheme="minorHAnsi"/>
        </w:rPr>
      </w:pPr>
      <w:r w:rsidRPr="001743AE">
        <w:rPr>
          <w:rFonts w:asciiTheme="minorHAnsi" w:hAnsiTheme="minorHAnsi" w:cstheme="minorHAnsi"/>
          <w:b/>
        </w:rPr>
        <w:t xml:space="preserve">Instructions for the </w:t>
      </w:r>
      <w:r w:rsidR="006F5F5C">
        <w:rPr>
          <w:rFonts w:asciiTheme="minorHAnsi" w:hAnsiTheme="minorHAnsi" w:cstheme="minorHAnsi"/>
          <w:b/>
        </w:rPr>
        <w:t>division chief</w:t>
      </w:r>
      <w:r w:rsidRPr="001743AE">
        <w:rPr>
          <w:rFonts w:asciiTheme="minorHAnsi" w:hAnsiTheme="minorHAnsi" w:cstheme="minorHAnsi"/>
          <w:b/>
        </w:rPr>
        <w:t xml:space="preserve">:  </w:t>
      </w:r>
      <w:r w:rsidRPr="001743AE">
        <w:rPr>
          <w:rFonts w:asciiTheme="minorHAnsi" w:hAnsiTheme="minorHAnsi" w:cstheme="minorHAnsi"/>
        </w:rPr>
        <w:t>Please provide a letter of support for the candidate</w:t>
      </w:r>
      <w:r w:rsidR="00F738C5" w:rsidRPr="001743AE">
        <w:rPr>
          <w:rFonts w:asciiTheme="minorHAnsi" w:hAnsiTheme="minorHAnsi" w:cstheme="minorHAnsi"/>
        </w:rPr>
        <w:t>,</w:t>
      </w:r>
      <w:r w:rsidRPr="001743AE">
        <w:rPr>
          <w:rFonts w:asciiTheme="minorHAnsi" w:hAnsiTheme="minorHAnsi" w:cstheme="minorHAnsi"/>
        </w:rPr>
        <w:t xml:space="preserve"> confirming </w:t>
      </w:r>
      <w:r w:rsidR="006B55DC">
        <w:rPr>
          <w:rFonts w:asciiTheme="minorHAnsi" w:hAnsiTheme="minorHAnsi" w:cstheme="minorHAnsi"/>
        </w:rPr>
        <w:t>their</w:t>
      </w:r>
      <w:r w:rsidRPr="001743AE">
        <w:rPr>
          <w:rFonts w:asciiTheme="minorHAnsi" w:hAnsiTheme="minorHAnsi" w:cstheme="minorHAnsi"/>
        </w:rPr>
        <w:t xml:space="preserve"> ability to devote </w:t>
      </w:r>
      <w:r w:rsidR="0049655B">
        <w:rPr>
          <w:rFonts w:asciiTheme="minorHAnsi" w:hAnsiTheme="minorHAnsi" w:cstheme="minorHAnsi"/>
        </w:rPr>
        <w:t xml:space="preserve">at least </w:t>
      </w:r>
      <w:r w:rsidR="001930CB" w:rsidRPr="001743AE">
        <w:rPr>
          <w:rFonts w:asciiTheme="minorHAnsi" w:hAnsiTheme="minorHAnsi" w:cstheme="minorHAnsi"/>
        </w:rPr>
        <w:t>75</w:t>
      </w:r>
      <w:r w:rsidRPr="001743AE">
        <w:rPr>
          <w:rFonts w:asciiTheme="minorHAnsi" w:hAnsiTheme="minorHAnsi" w:cstheme="minorHAnsi"/>
        </w:rPr>
        <w:t xml:space="preserve">% of their </w:t>
      </w:r>
      <w:r w:rsidR="0049655B">
        <w:rPr>
          <w:rFonts w:asciiTheme="minorHAnsi" w:hAnsiTheme="minorHAnsi" w:cstheme="minorHAnsi"/>
        </w:rPr>
        <w:t>full</w:t>
      </w:r>
      <w:r w:rsidRPr="001743AE">
        <w:rPr>
          <w:rFonts w:asciiTheme="minorHAnsi" w:hAnsiTheme="minorHAnsi" w:cstheme="minorHAnsi"/>
        </w:rPr>
        <w:t xml:space="preserve"> </w:t>
      </w:r>
      <w:r w:rsidR="0049655B">
        <w:rPr>
          <w:rFonts w:asciiTheme="minorHAnsi" w:hAnsiTheme="minorHAnsi" w:cstheme="minorHAnsi"/>
        </w:rPr>
        <w:t xml:space="preserve">professional effort </w:t>
      </w:r>
      <w:r w:rsidRPr="001743AE">
        <w:rPr>
          <w:rFonts w:asciiTheme="minorHAnsi" w:hAnsiTheme="minorHAnsi" w:cstheme="minorHAnsi"/>
        </w:rPr>
        <w:t>to</w:t>
      </w:r>
      <w:r w:rsidR="006F5F5C">
        <w:rPr>
          <w:rFonts w:asciiTheme="minorHAnsi" w:hAnsiTheme="minorHAnsi" w:cstheme="minorHAnsi"/>
        </w:rPr>
        <w:t xml:space="preserve"> K12</w:t>
      </w:r>
      <w:r w:rsidRPr="001743AE">
        <w:rPr>
          <w:rFonts w:asciiTheme="minorHAnsi" w:hAnsiTheme="minorHAnsi" w:cstheme="minorHAnsi"/>
        </w:rPr>
        <w:t xml:space="preserve"> research</w:t>
      </w:r>
      <w:r w:rsidR="0048645C">
        <w:rPr>
          <w:rFonts w:asciiTheme="minorHAnsi" w:hAnsiTheme="minorHAnsi" w:cstheme="minorHAnsi"/>
        </w:rPr>
        <w:t xml:space="preserve"> and related activities</w:t>
      </w:r>
      <w:r w:rsidRPr="001743AE">
        <w:rPr>
          <w:rFonts w:asciiTheme="minorHAnsi" w:hAnsiTheme="minorHAnsi" w:cstheme="minorHAnsi"/>
        </w:rPr>
        <w:t xml:space="preserve"> </w:t>
      </w:r>
      <w:r w:rsidR="006F5F5C">
        <w:rPr>
          <w:rFonts w:asciiTheme="minorHAnsi" w:hAnsiTheme="minorHAnsi" w:cstheme="minorHAnsi"/>
        </w:rPr>
        <w:t xml:space="preserve">if selected </w:t>
      </w:r>
      <w:r w:rsidR="00F738C5" w:rsidRPr="001743AE">
        <w:rPr>
          <w:rFonts w:asciiTheme="minorHAnsi" w:hAnsiTheme="minorHAnsi" w:cstheme="minorHAnsi"/>
        </w:rPr>
        <w:t xml:space="preserve">and </w:t>
      </w:r>
      <w:r w:rsidR="00F277AE" w:rsidRPr="001743AE">
        <w:rPr>
          <w:rFonts w:asciiTheme="minorHAnsi" w:hAnsiTheme="minorHAnsi" w:cstheme="minorHAnsi"/>
        </w:rPr>
        <w:t xml:space="preserve">detailing </w:t>
      </w:r>
      <w:r w:rsidR="00F738C5" w:rsidRPr="001743AE">
        <w:rPr>
          <w:rFonts w:asciiTheme="minorHAnsi" w:hAnsiTheme="minorHAnsi" w:cstheme="minorHAnsi"/>
        </w:rPr>
        <w:t xml:space="preserve">their clinical commitments </w:t>
      </w:r>
      <w:r w:rsidRPr="001743AE">
        <w:rPr>
          <w:rFonts w:asciiTheme="minorHAnsi" w:hAnsiTheme="minorHAnsi" w:cstheme="minorHAnsi"/>
        </w:rPr>
        <w:t>during the</w:t>
      </w:r>
      <w:r w:rsidR="0038300C" w:rsidRPr="001743AE">
        <w:rPr>
          <w:rFonts w:asciiTheme="minorHAnsi" w:hAnsiTheme="minorHAnsi" w:cstheme="minorHAnsi"/>
        </w:rPr>
        <w:t>ir</w:t>
      </w:r>
      <w:r w:rsidRPr="001743AE">
        <w:rPr>
          <w:rFonts w:asciiTheme="minorHAnsi" w:hAnsiTheme="minorHAnsi" w:cstheme="minorHAnsi"/>
        </w:rPr>
        <w:t xml:space="preserve"> </w:t>
      </w:r>
      <w:r w:rsidR="00BC2859" w:rsidRPr="001743AE">
        <w:rPr>
          <w:rFonts w:asciiTheme="minorHAnsi" w:hAnsiTheme="minorHAnsi" w:cstheme="minorHAnsi"/>
        </w:rPr>
        <w:t>potential</w:t>
      </w:r>
      <w:r w:rsidRPr="001743AE">
        <w:rPr>
          <w:rFonts w:asciiTheme="minorHAnsi" w:hAnsiTheme="minorHAnsi" w:cstheme="minorHAnsi"/>
        </w:rPr>
        <w:t xml:space="preserve"> </w:t>
      </w:r>
      <w:r w:rsidR="006F5F5C">
        <w:rPr>
          <w:rFonts w:asciiTheme="minorHAnsi" w:hAnsiTheme="minorHAnsi" w:cstheme="minorHAnsi"/>
        </w:rPr>
        <w:t>K12</w:t>
      </w:r>
      <w:r w:rsidRPr="001743AE">
        <w:rPr>
          <w:rFonts w:asciiTheme="minorHAnsi" w:hAnsiTheme="minorHAnsi" w:cstheme="minorHAnsi"/>
        </w:rPr>
        <w:t xml:space="preserve"> period</w:t>
      </w:r>
      <w:r w:rsidR="006F5F5C">
        <w:rPr>
          <w:rFonts w:asciiTheme="minorHAnsi" w:hAnsiTheme="minorHAnsi" w:cstheme="minorHAnsi"/>
        </w:rPr>
        <w:t xml:space="preserve"> of support</w:t>
      </w:r>
      <w:r w:rsidRPr="001743AE">
        <w:rPr>
          <w:rFonts w:asciiTheme="minorHAnsi" w:hAnsiTheme="minorHAnsi" w:cstheme="minorHAnsi"/>
        </w:rPr>
        <w:t>.</w:t>
      </w:r>
      <w:r w:rsidR="00855185" w:rsidRPr="001743AE">
        <w:rPr>
          <w:rFonts w:asciiTheme="minorHAnsi" w:hAnsiTheme="minorHAnsi" w:cstheme="minorHAnsi"/>
        </w:rPr>
        <w:t xml:space="preserve">  </w:t>
      </w:r>
      <w:r w:rsidR="0005090A" w:rsidRPr="001743AE">
        <w:rPr>
          <w:rFonts w:asciiTheme="minorHAnsi" w:hAnsiTheme="minorHAnsi" w:cstheme="minorHAnsi"/>
        </w:rPr>
        <w:t xml:space="preserve">Please reach out to </w:t>
      </w:r>
      <w:proofErr w:type="spellStart"/>
      <w:r w:rsidR="00655893">
        <w:rPr>
          <w:rFonts w:asciiTheme="minorHAnsi" w:hAnsiTheme="minorHAnsi" w:cstheme="minorHAnsi"/>
        </w:rPr>
        <w:t>CAtCH</w:t>
      </w:r>
      <w:proofErr w:type="spellEnd"/>
      <w:r w:rsidR="00655893">
        <w:rPr>
          <w:rFonts w:asciiTheme="minorHAnsi" w:hAnsiTheme="minorHAnsi" w:cstheme="minorHAnsi"/>
        </w:rPr>
        <w:t xml:space="preserve"> leadership</w:t>
      </w:r>
      <w:r w:rsidR="0005090A" w:rsidRPr="001743AE">
        <w:rPr>
          <w:rFonts w:asciiTheme="minorHAnsi" w:hAnsiTheme="minorHAnsi" w:cstheme="minorHAnsi"/>
        </w:rPr>
        <w:t xml:space="preserve"> with </w:t>
      </w:r>
      <w:r w:rsidR="006F5F5C">
        <w:rPr>
          <w:rFonts w:asciiTheme="minorHAnsi" w:hAnsiTheme="minorHAnsi" w:cstheme="minorHAnsi"/>
        </w:rPr>
        <w:t xml:space="preserve">any </w:t>
      </w:r>
      <w:r w:rsidR="0005090A" w:rsidRPr="001743AE">
        <w:rPr>
          <w:rFonts w:asciiTheme="minorHAnsi" w:hAnsiTheme="minorHAnsi" w:cstheme="minorHAnsi"/>
        </w:rPr>
        <w:t>questions.</w:t>
      </w:r>
    </w:p>
    <w:p w14:paraId="39503051" w14:textId="77777777" w:rsidR="00C15C69" w:rsidRPr="00C15C69" w:rsidRDefault="00C15C69" w:rsidP="00423E53">
      <w:pPr>
        <w:contextualSpacing/>
        <w:rPr>
          <w:rFonts w:asciiTheme="minorHAnsi" w:hAnsiTheme="minorHAnsi" w:cstheme="minorHAnsi"/>
        </w:rPr>
      </w:pPr>
    </w:p>
    <w:p w14:paraId="7C58BEB5" w14:textId="77777777" w:rsidR="00166DE7" w:rsidRPr="006F5F5C" w:rsidRDefault="00166DE7" w:rsidP="00166DE7">
      <w:pPr>
        <w:contextualSpacing/>
        <w:rPr>
          <w:rFonts w:asciiTheme="minorHAnsi" w:hAnsiTheme="minorHAnsi" w:cstheme="minorHAnsi"/>
          <w:b/>
          <w:color w:val="00539B"/>
        </w:rPr>
      </w:pPr>
      <w:r w:rsidRPr="006F5F5C">
        <w:rPr>
          <w:rFonts w:asciiTheme="minorHAnsi" w:hAnsiTheme="minorHAnsi" w:cstheme="minorHAnsi"/>
          <w:b/>
          <w:color w:val="00539B"/>
          <w:sz w:val="28"/>
          <w:szCs w:val="28"/>
        </w:rPr>
        <w:t>Submit Application</w:t>
      </w:r>
    </w:p>
    <w:p w14:paraId="1D1A8D54" w14:textId="6329AE3F" w:rsidR="00DC1F8A" w:rsidRPr="0048645C" w:rsidRDefault="00423E53" w:rsidP="00423E53">
      <w:pPr>
        <w:contextualSpacing/>
        <w:rPr>
          <w:rFonts w:asciiTheme="minorHAnsi" w:hAnsiTheme="minorHAnsi" w:cstheme="minorHAnsi"/>
          <w:bCs/>
          <w:highlight w:val="yellow"/>
        </w:rPr>
      </w:pPr>
      <w:r w:rsidRPr="001743AE">
        <w:rPr>
          <w:rFonts w:asciiTheme="minorHAnsi" w:hAnsiTheme="minorHAnsi" w:cstheme="minorHAnsi"/>
          <w:bCs/>
        </w:rPr>
        <w:t xml:space="preserve">Please combine the above components into a </w:t>
      </w:r>
      <w:r w:rsidRPr="001743AE">
        <w:rPr>
          <w:rFonts w:asciiTheme="minorHAnsi" w:hAnsiTheme="minorHAnsi" w:cstheme="minorHAnsi"/>
          <w:b/>
        </w:rPr>
        <w:t>single pdf,</w:t>
      </w:r>
      <w:r w:rsidRPr="001743AE">
        <w:rPr>
          <w:rFonts w:asciiTheme="minorHAnsi" w:hAnsiTheme="minorHAnsi" w:cstheme="minorHAnsi"/>
          <w:bCs/>
        </w:rPr>
        <w:t xml:space="preserve"> with the following naming convention:</w:t>
      </w:r>
      <w:r w:rsidR="00D76A4E" w:rsidRPr="001743AE">
        <w:rPr>
          <w:rFonts w:asciiTheme="minorHAnsi" w:hAnsiTheme="minorHAnsi" w:cstheme="minorHAnsi"/>
          <w:bCs/>
        </w:rPr>
        <w:t xml:space="preserve"> </w:t>
      </w:r>
      <w:r w:rsidRPr="001743AE">
        <w:rPr>
          <w:rFonts w:asciiTheme="minorHAnsi" w:hAnsiTheme="minorHAnsi" w:cstheme="minorHAnsi"/>
          <w:bCs/>
        </w:rPr>
        <w:t>“</w:t>
      </w:r>
      <w:r w:rsidRPr="001743AE">
        <w:rPr>
          <w:rFonts w:asciiTheme="minorHAnsi" w:hAnsiTheme="minorHAnsi" w:cstheme="minorHAnsi"/>
          <w:b/>
        </w:rPr>
        <w:t>applicant last name_</w:t>
      </w:r>
      <w:r w:rsidR="006F5F5C">
        <w:rPr>
          <w:rFonts w:asciiTheme="minorHAnsi" w:hAnsiTheme="minorHAnsi" w:cstheme="minorHAnsi"/>
          <w:b/>
        </w:rPr>
        <w:t>CAtCH</w:t>
      </w:r>
      <w:r w:rsidRPr="001743AE">
        <w:rPr>
          <w:rFonts w:asciiTheme="minorHAnsi" w:hAnsiTheme="minorHAnsi" w:cstheme="minorHAnsi"/>
          <w:b/>
        </w:rPr>
        <w:t>_</w:t>
      </w:r>
      <w:r w:rsidR="002624A2" w:rsidRPr="001743AE">
        <w:rPr>
          <w:rFonts w:asciiTheme="minorHAnsi" w:hAnsiTheme="minorHAnsi" w:cstheme="minorHAnsi"/>
          <w:b/>
        </w:rPr>
        <w:t>202</w:t>
      </w:r>
      <w:r w:rsidR="006F5F5C">
        <w:rPr>
          <w:rFonts w:asciiTheme="minorHAnsi" w:hAnsiTheme="minorHAnsi" w:cstheme="minorHAnsi"/>
          <w:b/>
        </w:rPr>
        <w:t>3</w:t>
      </w:r>
      <w:r w:rsidRPr="001743AE">
        <w:rPr>
          <w:rFonts w:asciiTheme="minorHAnsi" w:hAnsiTheme="minorHAnsi" w:cstheme="minorHAnsi"/>
          <w:bCs/>
        </w:rPr>
        <w:t>”</w:t>
      </w:r>
      <w:r w:rsidR="00FD1D51" w:rsidRPr="001743AE">
        <w:rPr>
          <w:rFonts w:asciiTheme="minorHAnsi" w:hAnsiTheme="minorHAnsi" w:cstheme="minorHAnsi"/>
          <w:bCs/>
        </w:rPr>
        <w:t xml:space="preserve">.  Email the application </w:t>
      </w:r>
      <w:r w:rsidR="00DC1F8A" w:rsidRPr="001743AE">
        <w:rPr>
          <w:rFonts w:asciiTheme="minorHAnsi" w:hAnsiTheme="minorHAnsi" w:cstheme="minorHAnsi"/>
          <w:bCs/>
        </w:rPr>
        <w:t>by</w:t>
      </w:r>
      <w:r w:rsidR="006F5F5C">
        <w:rPr>
          <w:rFonts w:asciiTheme="minorHAnsi" w:hAnsiTheme="minorHAnsi" w:cstheme="minorHAnsi"/>
          <w:bCs/>
        </w:rPr>
        <w:t xml:space="preserve"> 11:59pm</w:t>
      </w:r>
      <w:r w:rsidR="00DC1F8A" w:rsidRPr="001743AE">
        <w:rPr>
          <w:rFonts w:asciiTheme="minorHAnsi" w:hAnsiTheme="minorHAnsi" w:cstheme="minorHAnsi"/>
          <w:bCs/>
        </w:rPr>
        <w:t xml:space="preserve"> </w:t>
      </w:r>
      <w:r w:rsidR="006F5F5C">
        <w:rPr>
          <w:rFonts w:asciiTheme="minorHAnsi" w:hAnsiTheme="minorHAnsi" w:cstheme="minorHAnsi"/>
          <w:b/>
          <w:color w:val="FF0000"/>
        </w:rPr>
        <w:t xml:space="preserve">January </w:t>
      </w:r>
      <w:r w:rsidR="00E25D15">
        <w:rPr>
          <w:rFonts w:asciiTheme="minorHAnsi" w:hAnsiTheme="minorHAnsi" w:cstheme="minorHAnsi"/>
          <w:b/>
          <w:color w:val="FF0000"/>
        </w:rPr>
        <w:t>18</w:t>
      </w:r>
      <w:r w:rsidR="002624A2" w:rsidRPr="001743AE">
        <w:rPr>
          <w:rFonts w:asciiTheme="minorHAnsi" w:hAnsiTheme="minorHAnsi" w:cstheme="minorHAnsi"/>
          <w:b/>
          <w:color w:val="FF0000"/>
        </w:rPr>
        <w:t xml:space="preserve">, </w:t>
      </w:r>
      <w:proofErr w:type="gramStart"/>
      <w:r w:rsidR="002624A2" w:rsidRPr="001743AE">
        <w:rPr>
          <w:rFonts w:asciiTheme="minorHAnsi" w:hAnsiTheme="minorHAnsi" w:cstheme="minorHAnsi"/>
          <w:b/>
          <w:color w:val="FF0000"/>
        </w:rPr>
        <w:t>202</w:t>
      </w:r>
      <w:r w:rsidR="006F5F5C">
        <w:rPr>
          <w:rFonts w:asciiTheme="minorHAnsi" w:hAnsiTheme="minorHAnsi" w:cstheme="minorHAnsi"/>
          <w:b/>
          <w:color w:val="FF0000"/>
        </w:rPr>
        <w:t>3</w:t>
      </w:r>
      <w:proofErr w:type="gramEnd"/>
      <w:r w:rsidR="00843382" w:rsidRPr="001743AE">
        <w:rPr>
          <w:rFonts w:asciiTheme="minorHAnsi" w:hAnsiTheme="minorHAnsi" w:cstheme="minorHAnsi"/>
          <w:bCs/>
          <w:color w:val="FF0000"/>
        </w:rPr>
        <w:t xml:space="preserve"> </w:t>
      </w:r>
      <w:r w:rsidR="00FD1D51" w:rsidRPr="001743AE">
        <w:rPr>
          <w:rFonts w:asciiTheme="minorHAnsi" w:hAnsiTheme="minorHAnsi" w:cstheme="minorHAnsi"/>
          <w:bCs/>
        </w:rPr>
        <w:t>to</w:t>
      </w:r>
      <w:r w:rsidR="00DC1F8A" w:rsidRPr="001743AE">
        <w:rPr>
          <w:rFonts w:asciiTheme="minorHAnsi" w:hAnsiTheme="minorHAnsi" w:cstheme="minorHAnsi"/>
          <w:bCs/>
        </w:rPr>
        <w:t>:</w:t>
      </w:r>
      <w:r w:rsidR="00FD1D51" w:rsidRPr="001743AE">
        <w:rPr>
          <w:rFonts w:asciiTheme="minorHAnsi" w:hAnsiTheme="minorHAnsi" w:cstheme="minorHAnsi"/>
          <w:bCs/>
        </w:rPr>
        <w:t xml:space="preserve"> </w:t>
      </w:r>
      <w:r w:rsidR="006F5F5C">
        <w:rPr>
          <w:rFonts w:asciiTheme="minorHAnsi" w:hAnsiTheme="minorHAnsi" w:cstheme="minorHAnsi"/>
          <w:bCs/>
        </w:rPr>
        <w:t xml:space="preserve"> </w:t>
      </w:r>
      <w:hyperlink r:id="rId16" w:history="1">
        <w:r w:rsidR="006F5F5C" w:rsidRPr="008E3CB9">
          <w:rPr>
            <w:rStyle w:val="Hyperlink"/>
            <w:rFonts w:asciiTheme="minorHAnsi" w:hAnsiTheme="minorHAnsi" w:cstheme="minorHAnsi"/>
            <w:bCs/>
          </w:rPr>
          <w:t>PediatricResearch@duke.edu</w:t>
        </w:r>
      </w:hyperlink>
      <w:r w:rsidR="006F5F5C">
        <w:rPr>
          <w:rFonts w:asciiTheme="minorHAnsi" w:hAnsiTheme="minorHAnsi" w:cstheme="minorHAnsi"/>
          <w:bCs/>
        </w:rPr>
        <w:t xml:space="preserve">. </w:t>
      </w:r>
    </w:p>
    <w:p w14:paraId="60E102E5" w14:textId="64F9C320" w:rsidR="00652443" w:rsidRPr="001743AE" w:rsidRDefault="00DC1F8A" w:rsidP="00423E53">
      <w:pPr>
        <w:contextualSpacing/>
        <w:rPr>
          <w:rFonts w:asciiTheme="minorHAnsi" w:hAnsiTheme="minorHAnsi" w:cstheme="minorHAnsi"/>
        </w:rPr>
      </w:pPr>
      <w:r w:rsidRPr="001743AE">
        <w:rPr>
          <w:rFonts w:asciiTheme="minorHAnsi" w:hAnsiTheme="minorHAnsi" w:cstheme="minorHAnsi"/>
          <w:b/>
        </w:rPr>
        <w:tab/>
      </w:r>
      <w:r w:rsidRPr="001743AE">
        <w:rPr>
          <w:rFonts w:asciiTheme="minorHAnsi" w:hAnsiTheme="minorHAnsi" w:cstheme="minorHAnsi"/>
        </w:rPr>
        <w:t xml:space="preserve"> </w:t>
      </w:r>
    </w:p>
    <w:p w14:paraId="2DB37C29" w14:textId="2C803006" w:rsidR="00652443" w:rsidRPr="006F5F5C" w:rsidRDefault="00652443" w:rsidP="00423E53">
      <w:pPr>
        <w:contextualSpacing/>
        <w:rPr>
          <w:rFonts w:asciiTheme="minorHAnsi" w:hAnsiTheme="minorHAnsi" w:cstheme="minorHAnsi"/>
          <w:b/>
          <w:color w:val="00539B"/>
          <w:sz w:val="28"/>
          <w:szCs w:val="28"/>
        </w:rPr>
      </w:pPr>
      <w:r w:rsidRPr="006F5F5C">
        <w:rPr>
          <w:rFonts w:asciiTheme="minorHAnsi" w:hAnsiTheme="minorHAnsi" w:cstheme="minorHAnsi"/>
          <w:b/>
          <w:color w:val="00539B"/>
          <w:sz w:val="28"/>
          <w:szCs w:val="28"/>
        </w:rPr>
        <w:t>Review Criteria</w:t>
      </w:r>
    </w:p>
    <w:p w14:paraId="66CBFEEB" w14:textId="558A7330" w:rsidR="00C15C69" w:rsidRPr="001743AE" w:rsidRDefault="00FB1552" w:rsidP="00C15C69">
      <w:pPr>
        <w:contextualSpacing/>
        <w:rPr>
          <w:rFonts w:asciiTheme="minorHAnsi" w:hAnsiTheme="minorHAnsi" w:cstheme="minorHAnsi"/>
        </w:rPr>
      </w:pPr>
      <w:r w:rsidRPr="001743AE">
        <w:rPr>
          <w:rFonts w:asciiTheme="minorHAnsi" w:hAnsiTheme="minorHAnsi" w:cstheme="minorHAnsi"/>
        </w:rPr>
        <w:t xml:space="preserve">Briefly, selection criteria will include </w:t>
      </w:r>
      <w:r w:rsidR="00190FF9" w:rsidRPr="001743AE">
        <w:rPr>
          <w:rFonts w:asciiTheme="minorHAnsi" w:hAnsiTheme="minorHAnsi" w:cstheme="minorHAnsi"/>
        </w:rPr>
        <w:t xml:space="preserve">applicant career goals and </w:t>
      </w:r>
      <w:r w:rsidR="00C15C69">
        <w:rPr>
          <w:rFonts w:asciiTheme="minorHAnsi" w:hAnsiTheme="minorHAnsi" w:cstheme="minorHAnsi"/>
        </w:rPr>
        <w:t>commitment to a career in academic research</w:t>
      </w:r>
      <w:r w:rsidR="00190FF9" w:rsidRPr="001743AE">
        <w:rPr>
          <w:rFonts w:asciiTheme="minorHAnsi" w:hAnsiTheme="minorHAnsi" w:cstheme="minorHAnsi"/>
        </w:rPr>
        <w:t xml:space="preserve">, </w:t>
      </w:r>
      <w:r w:rsidR="00BA5F04">
        <w:rPr>
          <w:rFonts w:asciiTheme="minorHAnsi" w:hAnsiTheme="minorHAnsi" w:cstheme="minorHAnsi"/>
        </w:rPr>
        <w:t xml:space="preserve">timeline for securing external funding, </w:t>
      </w:r>
      <w:r w:rsidR="00C15C69">
        <w:rPr>
          <w:rFonts w:asciiTheme="minorHAnsi" w:hAnsiTheme="minorHAnsi" w:cstheme="minorHAnsi"/>
        </w:rPr>
        <w:t xml:space="preserve">research focus to align with programmatic goals discussed above, </w:t>
      </w:r>
      <w:r w:rsidRPr="001743AE">
        <w:rPr>
          <w:rFonts w:asciiTheme="minorHAnsi" w:hAnsiTheme="minorHAnsi" w:cstheme="minorHAnsi"/>
        </w:rPr>
        <w:t xml:space="preserve">mentor selection, </w:t>
      </w:r>
      <w:r w:rsidR="00C15C69">
        <w:rPr>
          <w:rFonts w:asciiTheme="minorHAnsi" w:hAnsiTheme="minorHAnsi" w:cstheme="minorHAnsi"/>
        </w:rPr>
        <w:t xml:space="preserve">and </w:t>
      </w:r>
      <w:r w:rsidRPr="001743AE">
        <w:rPr>
          <w:rFonts w:asciiTheme="minorHAnsi" w:hAnsiTheme="minorHAnsi" w:cstheme="minorHAnsi"/>
        </w:rPr>
        <w:t xml:space="preserve">research </w:t>
      </w:r>
      <w:r w:rsidR="00C15C69">
        <w:rPr>
          <w:rFonts w:asciiTheme="minorHAnsi" w:hAnsiTheme="minorHAnsi" w:cstheme="minorHAnsi"/>
        </w:rPr>
        <w:t>plan</w:t>
      </w:r>
      <w:r w:rsidRPr="001743AE">
        <w:rPr>
          <w:rFonts w:asciiTheme="minorHAnsi" w:hAnsiTheme="minorHAnsi" w:cstheme="minorHAnsi"/>
        </w:rPr>
        <w:t>.</w:t>
      </w:r>
      <w:r w:rsidR="00C15C69">
        <w:rPr>
          <w:rFonts w:asciiTheme="minorHAnsi" w:hAnsiTheme="minorHAnsi" w:cstheme="minorHAnsi"/>
        </w:rPr>
        <w:t xml:space="preserve"> </w:t>
      </w:r>
      <w:r w:rsidR="00C15C69" w:rsidRPr="001743AE">
        <w:rPr>
          <w:rFonts w:asciiTheme="minorHAnsi" w:hAnsiTheme="minorHAnsi" w:cstheme="minorHAnsi"/>
        </w:rPr>
        <w:t xml:space="preserve">Applicants </w:t>
      </w:r>
      <w:r w:rsidR="00C15C69">
        <w:rPr>
          <w:rFonts w:asciiTheme="minorHAnsi" w:hAnsiTheme="minorHAnsi" w:cstheme="minorHAnsi"/>
        </w:rPr>
        <w:t>may</w:t>
      </w:r>
      <w:r w:rsidR="00C15C69" w:rsidRPr="001743AE">
        <w:rPr>
          <w:rFonts w:asciiTheme="minorHAnsi" w:hAnsiTheme="minorHAnsi" w:cstheme="minorHAnsi"/>
        </w:rPr>
        <w:t xml:space="preserve"> be contacted to schedule interviews with </w:t>
      </w:r>
      <w:proofErr w:type="spellStart"/>
      <w:r w:rsidR="00C15C69">
        <w:rPr>
          <w:rFonts w:asciiTheme="minorHAnsi" w:hAnsiTheme="minorHAnsi" w:cstheme="minorHAnsi"/>
        </w:rPr>
        <w:t>CAtCH</w:t>
      </w:r>
      <w:proofErr w:type="spellEnd"/>
      <w:r w:rsidR="00C15C69" w:rsidRPr="001743AE">
        <w:rPr>
          <w:rFonts w:asciiTheme="minorHAnsi" w:hAnsiTheme="minorHAnsi" w:cstheme="minorHAnsi"/>
        </w:rPr>
        <w:t xml:space="preserve"> leadership</w:t>
      </w:r>
      <w:r w:rsidR="00C15C69">
        <w:rPr>
          <w:rFonts w:asciiTheme="minorHAnsi" w:hAnsiTheme="minorHAnsi" w:cstheme="minorHAnsi"/>
        </w:rPr>
        <w:t>, which</w:t>
      </w:r>
      <w:r w:rsidR="00C15C69" w:rsidRPr="001743AE">
        <w:rPr>
          <w:rFonts w:asciiTheme="minorHAnsi" w:hAnsiTheme="minorHAnsi" w:cstheme="minorHAnsi"/>
        </w:rPr>
        <w:t xml:space="preserve"> w</w:t>
      </w:r>
      <w:r w:rsidR="00C15C69">
        <w:rPr>
          <w:rFonts w:asciiTheme="minorHAnsi" w:hAnsiTheme="minorHAnsi" w:cstheme="minorHAnsi"/>
        </w:rPr>
        <w:t>ould</w:t>
      </w:r>
      <w:r w:rsidR="00C15C69" w:rsidRPr="001743AE">
        <w:rPr>
          <w:rFonts w:asciiTheme="minorHAnsi" w:hAnsiTheme="minorHAnsi" w:cstheme="minorHAnsi"/>
        </w:rPr>
        <w:t xml:space="preserve"> </w:t>
      </w:r>
      <w:r w:rsidR="00B8394A">
        <w:rPr>
          <w:rFonts w:asciiTheme="minorHAnsi" w:hAnsiTheme="minorHAnsi" w:cstheme="minorHAnsi"/>
        </w:rPr>
        <w:t xml:space="preserve">also </w:t>
      </w:r>
      <w:r w:rsidR="00C15C69" w:rsidRPr="001743AE">
        <w:rPr>
          <w:rFonts w:asciiTheme="minorHAnsi" w:hAnsiTheme="minorHAnsi" w:cstheme="minorHAnsi"/>
        </w:rPr>
        <w:t>be considered in the overall evaluation of each application.</w:t>
      </w:r>
    </w:p>
    <w:p w14:paraId="1BD58D69" w14:textId="3AFF5A95" w:rsidR="00FB1552" w:rsidRPr="001743AE" w:rsidRDefault="00FB1552" w:rsidP="00423E53">
      <w:pPr>
        <w:contextualSpacing/>
        <w:rPr>
          <w:rFonts w:asciiTheme="minorHAnsi" w:hAnsiTheme="minorHAnsi" w:cstheme="minorHAnsi"/>
        </w:rPr>
      </w:pPr>
    </w:p>
    <w:p w14:paraId="6815DB20" w14:textId="1BCFC807" w:rsidR="00FB1552" w:rsidRDefault="00FB1552" w:rsidP="00423E53">
      <w:pPr>
        <w:contextualSpacing/>
        <w:rPr>
          <w:b/>
        </w:rPr>
      </w:pPr>
    </w:p>
    <w:p w14:paraId="1902ED43" w14:textId="77777777" w:rsidR="00F738C5" w:rsidRDefault="00F738C5" w:rsidP="00423E53">
      <w:pPr>
        <w:contextualSpacing/>
        <w:rPr>
          <w:b/>
        </w:rPr>
      </w:pPr>
    </w:p>
    <w:sectPr w:rsidR="00F738C5" w:rsidSect="00727374">
      <w:headerReference w:type="default" r:id="rId17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92D3" w14:textId="77777777" w:rsidR="00BF32C4" w:rsidRDefault="00BF32C4" w:rsidP="00DF70D1">
      <w:r>
        <w:separator/>
      </w:r>
    </w:p>
  </w:endnote>
  <w:endnote w:type="continuationSeparator" w:id="0">
    <w:p w14:paraId="0DA8C869" w14:textId="77777777" w:rsidR="00BF32C4" w:rsidRDefault="00BF32C4" w:rsidP="00DF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D44C" w14:textId="77777777" w:rsidR="00BF32C4" w:rsidRDefault="00BF32C4" w:rsidP="00DF70D1">
      <w:r>
        <w:separator/>
      </w:r>
    </w:p>
  </w:footnote>
  <w:footnote w:type="continuationSeparator" w:id="0">
    <w:p w14:paraId="5C2F1C89" w14:textId="77777777" w:rsidR="00BF32C4" w:rsidRDefault="00BF32C4" w:rsidP="00DF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D4F8" w14:textId="31AD7298" w:rsidR="00DF70D1" w:rsidRDefault="00DF70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206C9" wp14:editId="03407E7B">
          <wp:simplePos x="0" y="0"/>
          <wp:positionH relativeFrom="column">
            <wp:posOffset>-466725</wp:posOffset>
          </wp:positionH>
          <wp:positionV relativeFrom="paragraph">
            <wp:posOffset>-247650</wp:posOffset>
          </wp:positionV>
          <wp:extent cx="3861435" cy="495300"/>
          <wp:effectExtent l="0" t="0" r="0" b="0"/>
          <wp:wrapTight wrapText="bothSides">
            <wp:wrapPolygon edited="0">
              <wp:start x="0" y="0"/>
              <wp:lineTo x="0" y="15508"/>
              <wp:lineTo x="2060" y="17723"/>
              <wp:lineTo x="2060" y="20492"/>
              <wp:lineTo x="7388" y="21046"/>
              <wp:lineTo x="7815" y="21046"/>
              <wp:lineTo x="15487" y="20492"/>
              <wp:lineTo x="15416" y="16062"/>
              <wp:lineTo x="13498" y="13846"/>
              <wp:lineTo x="8170" y="8862"/>
              <wp:lineTo x="21525" y="8862"/>
              <wp:lineTo x="21525" y="0"/>
              <wp:lineTo x="18044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43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FBF"/>
    <w:multiLevelType w:val="hybridMultilevel"/>
    <w:tmpl w:val="8F427576"/>
    <w:lvl w:ilvl="0" w:tplc="91A02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EA0"/>
    <w:multiLevelType w:val="hybridMultilevel"/>
    <w:tmpl w:val="5C7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33B7"/>
    <w:multiLevelType w:val="hybridMultilevel"/>
    <w:tmpl w:val="5E7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28A5"/>
    <w:multiLevelType w:val="hybridMultilevel"/>
    <w:tmpl w:val="162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7D39"/>
    <w:multiLevelType w:val="hybridMultilevel"/>
    <w:tmpl w:val="9CCE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2B9"/>
    <w:multiLevelType w:val="hybridMultilevel"/>
    <w:tmpl w:val="C35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D484E"/>
    <w:multiLevelType w:val="hybridMultilevel"/>
    <w:tmpl w:val="172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65363">
    <w:abstractNumId w:val="4"/>
  </w:num>
  <w:num w:numId="2" w16cid:durableId="189222105">
    <w:abstractNumId w:val="6"/>
  </w:num>
  <w:num w:numId="3" w16cid:durableId="924613686">
    <w:abstractNumId w:val="3"/>
  </w:num>
  <w:num w:numId="4" w16cid:durableId="2129624238">
    <w:abstractNumId w:val="5"/>
  </w:num>
  <w:num w:numId="5" w16cid:durableId="1019430449">
    <w:abstractNumId w:val="0"/>
  </w:num>
  <w:num w:numId="6" w16cid:durableId="654073285">
    <w:abstractNumId w:val="1"/>
  </w:num>
  <w:num w:numId="7" w16cid:durableId="84902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A"/>
    <w:rsid w:val="00012D4E"/>
    <w:rsid w:val="00013177"/>
    <w:rsid w:val="00014FB7"/>
    <w:rsid w:val="00020A3D"/>
    <w:rsid w:val="0002264C"/>
    <w:rsid w:val="00027212"/>
    <w:rsid w:val="00033E67"/>
    <w:rsid w:val="0004035E"/>
    <w:rsid w:val="00042F4A"/>
    <w:rsid w:val="00045224"/>
    <w:rsid w:val="000460C3"/>
    <w:rsid w:val="000466D4"/>
    <w:rsid w:val="0005090A"/>
    <w:rsid w:val="0005220A"/>
    <w:rsid w:val="00060C13"/>
    <w:rsid w:val="000653E6"/>
    <w:rsid w:val="00070F67"/>
    <w:rsid w:val="00092018"/>
    <w:rsid w:val="000A5142"/>
    <w:rsid w:val="000C0594"/>
    <w:rsid w:val="000C755B"/>
    <w:rsid w:val="000D399A"/>
    <w:rsid w:val="000D63D1"/>
    <w:rsid w:val="000E1FBD"/>
    <w:rsid w:val="000E2AE7"/>
    <w:rsid w:val="000E5BC4"/>
    <w:rsid w:val="000E6F3C"/>
    <w:rsid w:val="0011086A"/>
    <w:rsid w:val="001201E6"/>
    <w:rsid w:val="001205F4"/>
    <w:rsid w:val="00127B34"/>
    <w:rsid w:val="00134781"/>
    <w:rsid w:val="0013755D"/>
    <w:rsid w:val="0014058D"/>
    <w:rsid w:val="00166DE7"/>
    <w:rsid w:val="001743AE"/>
    <w:rsid w:val="00180532"/>
    <w:rsid w:val="00190FF9"/>
    <w:rsid w:val="001930CB"/>
    <w:rsid w:val="001959C5"/>
    <w:rsid w:val="00196C2A"/>
    <w:rsid w:val="001D11DC"/>
    <w:rsid w:val="001D256C"/>
    <w:rsid w:val="001E5E3C"/>
    <w:rsid w:val="001E7DC5"/>
    <w:rsid w:val="001F65D9"/>
    <w:rsid w:val="00201243"/>
    <w:rsid w:val="00201667"/>
    <w:rsid w:val="00204E6D"/>
    <w:rsid w:val="00211131"/>
    <w:rsid w:val="00212209"/>
    <w:rsid w:val="00215BF2"/>
    <w:rsid w:val="00216D72"/>
    <w:rsid w:val="002215D9"/>
    <w:rsid w:val="002336E8"/>
    <w:rsid w:val="00245761"/>
    <w:rsid w:val="0025022A"/>
    <w:rsid w:val="00251B25"/>
    <w:rsid w:val="00257581"/>
    <w:rsid w:val="00260EE5"/>
    <w:rsid w:val="002624A2"/>
    <w:rsid w:val="002711C5"/>
    <w:rsid w:val="002731A2"/>
    <w:rsid w:val="002738A5"/>
    <w:rsid w:val="0028399F"/>
    <w:rsid w:val="00287965"/>
    <w:rsid w:val="002969F4"/>
    <w:rsid w:val="002A0106"/>
    <w:rsid w:val="002A30BC"/>
    <w:rsid w:val="002A6294"/>
    <w:rsid w:val="002B0584"/>
    <w:rsid w:val="002B1434"/>
    <w:rsid w:val="002B6023"/>
    <w:rsid w:val="002B74C1"/>
    <w:rsid w:val="002B75F7"/>
    <w:rsid w:val="002E5485"/>
    <w:rsid w:val="002E6326"/>
    <w:rsid w:val="002F2810"/>
    <w:rsid w:val="0030561A"/>
    <w:rsid w:val="00331A59"/>
    <w:rsid w:val="00336B0B"/>
    <w:rsid w:val="003503A5"/>
    <w:rsid w:val="00355A7A"/>
    <w:rsid w:val="003617E0"/>
    <w:rsid w:val="0038300C"/>
    <w:rsid w:val="003A62B8"/>
    <w:rsid w:val="003B058D"/>
    <w:rsid w:val="003B0B01"/>
    <w:rsid w:val="003D024C"/>
    <w:rsid w:val="003E387E"/>
    <w:rsid w:val="00400193"/>
    <w:rsid w:val="0040784C"/>
    <w:rsid w:val="00411D6E"/>
    <w:rsid w:val="004128C1"/>
    <w:rsid w:val="0041705E"/>
    <w:rsid w:val="004219AB"/>
    <w:rsid w:val="0042230C"/>
    <w:rsid w:val="00423E53"/>
    <w:rsid w:val="0043116E"/>
    <w:rsid w:val="0043294D"/>
    <w:rsid w:val="004458B4"/>
    <w:rsid w:val="00447CA9"/>
    <w:rsid w:val="00452FD7"/>
    <w:rsid w:val="004702B1"/>
    <w:rsid w:val="00484D43"/>
    <w:rsid w:val="0048645C"/>
    <w:rsid w:val="00487151"/>
    <w:rsid w:val="0049655B"/>
    <w:rsid w:val="0049771E"/>
    <w:rsid w:val="00497CFB"/>
    <w:rsid w:val="004B2306"/>
    <w:rsid w:val="004C343E"/>
    <w:rsid w:val="004C5779"/>
    <w:rsid w:val="004C5984"/>
    <w:rsid w:val="004D140F"/>
    <w:rsid w:val="004D3393"/>
    <w:rsid w:val="004E1963"/>
    <w:rsid w:val="004E2BB9"/>
    <w:rsid w:val="004E67A0"/>
    <w:rsid w:val="004F149F"/>
    <w:rsid w:val="004F4FEA"/>
    <w:rsid w:val="004F6931"/>
    <w:rsid w:val="004F78D5"/>
    <w:rsid w:val="005002E2"/>
    <w:rsid w:val="00506667"/>
    <w:rsid w:val="0050699F"/>
    <w:rsid w:val="0051039A"/>
    <w:rsid w:val="0051174F"/>
    <w:rsid w:val="0051328F"/>
    <w:rsid w:val="005207B2"/>
    <w:rsid w:val="00523539"/>
    <w:rsid w:val="005256CA"/>
    <w:rsid w:val="00530927"/>
    <w:rsid w:val="00545617"/>
    <w:rsid w:val="0055699C"/>
    <w:rsid w:val="005619AC"/>
    <w:rsid w:val="0057618A"/>
    <w:rsid w:val="00576543"/>
    <w:rsid w:val="00582097"/>
    <w:rsid w:val="00583703"/>
    <w:rsid w:val="00586F05"/>
    <w:rsid w:val="00591BD2"/>
    <w:rsid w:val="00593B26"/>
    <w:rsid w:val="005974AD"/>
    <w:rsid w:val="00597D66"/>
    <w:rsid w:val="005A630F"/>
    <w:rsid w:val="005B5D30"/>
    <w:rsid w:val="005B66AB"/>
    <w:rsid w:val="005B7E8E"/>
    <w:rsid w:val="005D2D3D"/>
    <w:rsid w:val="005D5166"/>
    <w:rsid w:val="005E0D62"/>
    <w:rsid w:val="005F49FE"/>
    <w:rsid w:val="005F56E6"/>
    <w:rsid w:val="005F5972"/>
    <w:rsid w:val="00604D74"/>
    <w:rsid w:val="00607295"/>
    <w:rsid w:val="006226EA"/>
    <w:rsid w:val="00626C81"/>
    <w:rsid w:val="0064033D"/>
    <w:rsid w:val="00640A34"/>
    <w:rsid w:val="006422A7"/>
    <w:rsid w:val="006453DA"/>
    <w:rsid w:val="00651386"/>
    <w:rsid w:val="00651FC8"/>
    <w:rsid w:val="00652443"/>
    <w:rsid w:val="00655893"/>
    <w:rsid w:val="00667729"/>
    <w:rsid w:val="00673110"/>
    <w:rsid w:val="00692553"/>
    <w:rsid w:val="00696DDD"/>
    <w:rsid w:val="006B0BB8"/>
    <w:rsid w:val="006B0C27"/>
    <w:rsid w:val="006B0DA0"/>
    <w:rsid w:val="006B3990"/>
    <w:rsid w:val="006B55DC"/>
    <w:rsid w:val="006B7A05"/>
    <w:rsid w:val="006C04A3"/>
    <w:rsid w:val="006D0031"/>
    <w:rsid w:val="006D0458"/>
    <w:rsid w:val="006D60C7"/>
    <w:rsid w:val="006E4690"/>
    <w:rsid w:val="006E4819"/>
    <w:rsid w:val="006F1037"/>
    <w:rsid w:val="006F3374"/>
    <w:rsid w:val="006F3B52"/>
    <w:rsid w:val="006F5F5C"/>
    <w:rsid w:val="00701E66"/>
    <w:rsid w:val="007021E2"/>
    <w:rsid w:val="007167D2"/>
    <w:rsid w:val="00716E57"/>
    <w:rsid w:val="00722D92"/>
    <w:rsid w:val="00727374"/>
    <w:rsid w:val="0073299B"/>
    <w:rsid w:val="00734EC8"/>
    <w:rsid w:val="00744812"/>
    <w:rsid w:val="00751B6E"/>
    <w:rsid w:val="007746C9"/>
    <w:rsid w:val="00775213"/>
    <w:rsid w:val="00780503"/>
    <w:rsid w:val="00790697"/>
    <w:rsid w:val="00797686"/>
    <w:rsid w:val="007A4C72"/>
    <w:rsid w:val="007B497D"/>
    <w:rsid w:val="007B5A5A"/>
    <w:rsid w:val="007B7714"/>
    <w:rsid w:val="007C3B7B"/>
    <w:rsid w:val="007D1689"/>
    <w:rsid w:val="007D332A"/>
    <w:rsid w:val="007D5D24"/>
    <w:rsid w:val="007F1179"/>
    <w:rsid w:val="00811556"/>
    <w:rsid w:val="008160B8"/>
    <w:rsid w:val="00817962"/>
    <w:rsid w:val="00817B95"/>
    <w:rsid w:val="00823D49"/>
    <w:rsid w:val="0082514F"/>
    <w:rsid w:val="00832237"/>
    <w:rsid w:val="00840B1A"/>
    <w:rsid w:val="00843382"/>
    <w:rsid w:val="008453B1"/>
    <w:rsid w:val="00846F81"/>
    <w:rsid w:val="00855185"/>
    <w:rsid w:val="00856C57"/>
    <w:rsid w:val="008675E6"/>
    <w:rsid w:val="00867F01"/>
    <w:rsid w:val="00875CEE"/>
    <w:rsid w:val="00880A08"/>
    <w:rsid w:val="00880B78"/>
    <w:rsid w:val="00884852"/>
    <w:rsid w:val="008856A6"/>
    <w:rsid w:val="00893069"/>
    <w:rsid w:val="008A1855"/>
    <w:rsid w:val="008A3AA9"/>
    <w:rsid w:val="008A45E5"/>
    <w:rsid w:val="008A4826"/>
    <w:rsid w:val="008A742A"/>
    <w:rsid w:val="008B2271"/>
    <w:rsid w:val="008B7274"/>
    <w:rsid w:val="008C2C5E"/>
    <w:rsid w:val="008C2F54"/>
    <w:rsid w:val="008C346C"/>
    <w:rsid w:val="008C3E5C"/>
    <w:rsid w:val="008E1EDA"/>
    <w:rsid w:val="008F11A4"/>
    <w:rsid w:val="00901D5A"/>
    <w:rsid w:val="00910B68"/>
    <w:rsid w:val="00912406"/>
    <w:rsid w:val="0091443D"/>
    <w:rsid w:val="00916F65"/>
    <w:rsid w:val="00922362"/>
    <w:rsid w:val="00925EE7"/>
    <w:rsid w:val="00926CF1"/>
    <w:rsid w:val="00947F3F"/>
    <w:rsid w:val="00950CEA"/>
    <w:rsid w:val="00964D31"/>
    <w:rsid w:val="009752C0"/>
    <w:rsid w:val="00986164"/>
    <w:rsid w:val="00992201"/>
    <w:rsid w:val="009B0754"/>
    <w:rsid w:val="009B1391"/>
    <w:rsid w:val="009B151C"/>
    <w:rsid w:val="009B7C5C"/>
    <w:rsid w:val="009C46BA"/>
    <w:rsid w:val="009C67D6"/>
    <w:rsid w:val="009D1F43"/>
    <w:rsid w:val="009E7AA6"/>
    <w:rsid w:val="009F10E5"/>
    <w:rsid w:val="00A02B1A"/>
    <w:rsid w:val="00A048C9"/>
    <w:rsid w:val="00A072D4"/>
    <w:rsid w:val="00A11208"/>
    <w:rsid w:val="00A14AC4"/>
    <w:rsid w:val="00A179DB"/>
    <w:rsid w:val="00A2505A"/>
    <w:rsid w:val="00A34790"/>
    <w:rsid w:val="00A349D6"/>
    <w:rsid w:val="00A34CF0"/>
    <w:rsid w:val="00A40A09"/>
    <w:rsid w:val="00A45BB4"/>
    <w:rsid w:val="00A50067"/>
    <w:rsid w:val="00A52097"/>
    <w:rsid w:val="00A529D4"/>
    <w:rsid w:val="00A540BC"/>
    <w:rsid w:val="00A6100E"/>
    <w:rsid w:val="00A61B21"/>
    <w:rsid w:val="00A63A5F"/>
    <w:rsid w:val="00A648B1"/>
    <w:rsid w:val="00A65A70"/>
    <w:rsid w:val="00A66FFB"/>
    <w:rsid w:val="00A748B4"/>
    <w:rsid w:val="00A80EC4"/>
    <w:rsid w:val="00A82CFC"/>
    <w:rsid w:val="00A94CEC"/>
    <w:rsid w:val="00AA051B"/>
    <w:rsid w:val="00AA2A58"/>
    <w:rsid w:val="00AA3386"/>
    <w:rsid w:val="00AA5D26"/>
    <w:rsid w:val="00AC315B"/>
    <w:rsid w:val="00AC3F0C"/>
    <w:rsid w:val="00AC44D8"/>
    <w:rsid w:val="00AF5092"/>
    <w:rsid w:val="00AF6CA0"/>
    <w:rsid w:val="00B020DE"/>
    <w:rsid w:val="00B112B7"/>
    <w:rsid w:val="00B15E0E"/>
    <w:rsid w:val="00B2473A"/>
    <w:rsid w:val="00B27F66"/>
    <w:rsid w:val="00B32106"/>
    <w:rsid w:val="00B3490E"/>
    <w:rsid w:val="00B419ED"/>
    <w:rsid w:val="00B42D97"/>
    <w:rsid w:val="00B70EC2"/>
    <w:rsid w:val="00B71BE5"/>
    <w:rsid w:val="00B76D75"/>
    <w:rsid w:val="00B77502"/>
    <w:rsid w:val="00B8394A"/>
    <w:rsid w:val="00B8443C"/>
    <w:rsid w:val="00B87083"/>
    <w:rsid w:val="00B951CD"/>
    <w:rsid w:val="00BA14FB"/>
    <w:rsid w:val="00BA29EC"/>
    <w:rsid w:val="00BA4484"/>
    <w:rsid w:val="00BA5F04"/>
    <w:rsid w:val="00BB13F1"/>
    <w:rsid w:val="00BB65A7"/>
    <w:rsid w:val="00BC2859"/>
    <w:rsid w:val="00BD0877"/>
    <w:rsid w:val="00BD4C6B"/>
    <w:rsid w:val="00BD59DE"/>
    <w:rsid w:val="00BD7060"/>
    <w:rsid w:val="00BD7B47"/>
    <w:rsid w:val="00BE5F22"/>
    <w:rsid w:val="00BF23B9"/>
    <w:rsid w:val="00BF32C4"/>
    <w:rsid w:val="00C01037"/>
    <w:rsid w:val="00C019AF"/>
    <w:rsid w:val="00C02707"/>
    <w:rsid w:val="00C0464D"/>
    <w:rsid w:val="00C151AF"/>
    <w:rsid w:val="00C15C69"/>
    <w:rsid w:val="00C268B4"/>
    <w:rsid w:val="00C63D4D"/>
    <w:rsid w:val="00C67E20"/>
    <w:rsid w:val="00C71A42"/>
    <w:rsid w:val="00C76543"/>
    <w:rsid w:val="00C82F31"/>
    <w:rsid w:val="00C9635B"/>
    <w:rsid w:val="00C97C2F"/>
    <w:rsid w:val="00CA6B1F"/>
    <w:rsid w:val="00CA6CBA"/>
    <w:rsid w:val="00CB552A"/>
    <w:rsid w:val="00CB74CE"/>
    <w:rsid w:val="00CC27D1"/>
    <w:rsid w:val="00CC6C46"/>
    <w:rsid w:val="00CD7F11"/>
    <w:rsid w:val="00CE63C9"/>
    <w:rsid w:val="00CF6B4A"/>
    <w:rsid w:val="00D12B1C"/>
    <w:rsid w:val="00D143F0"/>
    <w:rsid w:val="00D14F12"/>
    <w:rsid w:val="00D234CD"/>
    <w:rsid w:val="00D346B0"/>
    <w:rsid w:val="00D45199"/>
    <w:rsid w:val="00D476E2"/>
    <w:rsid w:val="00D559D4"/>
    <w:rsid w:val="00D571CD"/>
    <w:rsid w:val="00D62F98"/>
    <w:rsid w:val="00D63A84"/>
    <w:rsid w:val="00D76A4E"/>
    <w:rsid w:val="00D86DAD"/>
    <w:rsid w:val="00DA5E68"/>
    <w:rsid w:val="00DA6A51"/>
    <w:rsid w:val="00DA7640"/>
    <w:rsid w:val="00DB1A9A"/>
    <w:rsid w:val="00DB6EEC"/>
    <w:rsid w:val="00DC1F8A"/>
    <w:rsid w:val="00DC2FC8"/>
    <w:rsid w:val="00DC351E"/>
    <w:rsid w:val="00DC609D"/>
    <w:rsid w:val="00DD0E3A"/>
    <w:rsid w:val="00DD120C"/>
    <w:rsid w:val="00DD223C"/>
    <w:rsid w:val="00DD5F98"/>
    <w:rsid w:val="00DD7275"/>
    <w:rsid w:val="00DE3CF8"/>
    <w:rsid w:val="00DE5995"/>
    <w:rsid w:val="00DF373D"/>
    <w:rsid w:val="00DF3B57"/>
    <w:rsid w:val="00DF70D1"/>
    <w:rsid w:val="00DF77E2"/>
    <w:rsid w:val="00E02C72"/>
    <w:rsid w:val="00E07892"/>
    <w:rsid w:val="00E07BCA"/>
    <w:rsid w:val="00E1067C"/>
    <w:rsid w:val="00E139B5"/>
    <w:rsid w:val="00E22036"/>
    <w:rsid w:val="00E2475C"/>
    <w:rsid w:val="00E25D15"/>
    <w:rsid w:val="00E50C54"/>
    <w:rsid w:val="00E52F04"/>
    <w:rsid w:val="00E86152"/>
    <w:rsid w:val="00E9613A"/>
    <w:rsid w:val="00E96A33"/>
    <w:rsid w:val="00EA1931"/>
    <w:rsid w:val="00EB50A4"/>
    <w:rsid w:val="00EB6481"/>
    <w:rsid w:val="00EB7069"/>
    <w:rsid w:val="00EC09D7"/>
    <w:rsid w:val="00EC23A7"/>
    <w:rsid w:val="00ED1C2A"/>
    <w:rsid w:val="00EE410C"/>
    <w:rsid w:val="00EE416F"/>
    <w:rsid w:val="00EF39C7"/>
    <w:rsid w:val="00EF3FB8"/>
    <w:rsid w:val="00EF44E5"/>
    <w:rsid w:val="00EF56E2"/>
    <w:rsid w:val="00EF5CCF"/>
    <w:rsid w:val="00F11146"/>
    <w:rsid w:val="00F12F4D"/>
    <w:rsid w:val="00F13309"/>
    <w:rsid w:val="00F20486"/>
    <w:rsid w:val="00F24C50"/>
    <w:rsid w:val="00F25146"/>
    <w:rsid w:val="00F277AE"/>
    <w:rsid w:val="00F30DA3"/>
    <w:rsid w:val="00F32DF2"/>
    <w:rsid w:val="00F415F5"/>
    <w:rsid w:val="00F43388"/>
    <w:rsid w:val="00F47E90"/>
    <w:rsid w:val="00F53B30"/>
    <w:rsid w:val="00F56C9B"/>
    <w:rsid w:val="00F62C9F"/>
    <w:rsid w:val="00F738C5"/>
    <w:rsid w:val="00F7413A"/>
    <w:rsid w:val="00F759EC"/>
    <w:rsid w:val="00F75F52"/>
    <w:rsid w:val="00F81763"/>
    <w:rsid w:val="00F849EE"/>
    <w:rsid w:val="00F86ECC"/>
    <w:rsid w:val="00F871C4"/>
    <w:rsid w:val="00F90A70"/>
    <w:rsid w:val="00F90F79"/>
    <w:rsid w:val="00FA681A"/>
    <w:rsid w:val="00FB1552"/>
    <w:rsid w:val="00FB232A"/>
    <w:rsid w:val="00FB5060"/>
    <w:rsid w:val="00FB559E"/>
    <w:rsid w:val="00FC3DD8"/>
    <w:rsid w:val="00FD1D51"/>
    <w:rsid w:val="00FD2BF7"/>
    <w:rsid w:val="00FE116E"/>
    <w:rsid w:val="00FE2F66"/>
    <w:rsid w:val="00FF0B83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A2EA"/>
  <w14:defaultImageDpi w14:val="32767"/>
  <w15:chartTrackingRefBased/>
  <w15:docId w15:val="{C8875587-4808-2E40-9496-77043C0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D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3B0B01"/>
    <w:pPr>
      <w:spacing w:after="120" w:line="259" w:lineRule="auto"/>
      <w:ind w:left="360"/>
    </w:pPr>
    <w:rPr>
      <w:rFonts w:asciiTheme="minorHAnsi" w:hAnsiTheme="minorHAnsi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0B01"/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47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7C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7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E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F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174F"/>
  </w:style>
  <w:style w:type="table" w:styleId="ListTable7Colorful">
    <w:name w:val="List Table 7 Colorful"/>
    <w:basedOn w:val="TableNormal"/>
    <w:uiPriority w:val="52"/>
    <w:rsid w:val="00DF70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7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0D1"/>
  </w:style>
  <w:style w:type="paragraph" w:styleId="Footer">
    <w:name w:val="footer"/>
    <w:basedOn w:val="Normal"/>
    <w:link w:val="FooterChar"/>
    <w:uiPriority w:val="99"/>
    <w:unhideWhenUsed/>
    <w:rsid w:val="00DF7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d.nih.gov/research/supported/chrcda" TargetMode="External"/><Relationship Id="rId13" Type="http://schemas.openxmlformats.org/officeDocument/2006/relationships/hyperlink" Target="mailto:PediatricResearch@duke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ediatrics.duke.edu/research/research-training-and-support/research-training/duke-center-advancement-child-health-catch/program-mento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ediatricResearch@duk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versity.nih.gov/about-us/population-underrepresen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how-to-apply-application-guide/forms-g/general/g.240-r&amp;r-seniorkey-person-profile-(expanded)-form.htm" TargetMode="External"/><Relationship Id="rId10" Type="http://schemas.openxmlformats.org/officeDocument/2006/relationships/hyperlink" Target="mailto:katherine.misuraca@duk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iatrics.duke.edu/research/research-training/duke-center-advancement-child-health-catch" TargetMode="External"/><Relationship Id="rId14" Type="http://schemas.openxmlformats.org/officeDocument/2006/relationships/hyperlink" Target="https://grants.nih.gov/grants/forms/biosketch-blank-format-rev-10-20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Misuraca, Ph.D.</dc:creator>
  <cp:keywords/>
  <dc:description/>
  <cp:lastModifiedBy>Katherine Misuraca, Ph.D.</cp:lastModifiedBy>
  <cp:revision>2</cp:revision>
  <cp:lastPrinted>2022-09-16T20:19:00Z</cp:lastPrinted>
  <dcterms:created xsi:type="dcterms:W3CDTF">2022-09-16T20:21:00Z</dcterms:created>
  <dcterms:modified xsi:type="dcterms:W3CDTF">2022-09-16T20:21:00Z</dcterms:modified>
</cp:coreProperties>
</file>